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tLeast"/>
        <w:jc w:val="center"/>
        <w:outlineLvl w:val="1"/>
        <w:rPr>
          <w:rFonts w:hint="eastAsia" w:ascii="宋体" w:hAnsi="宋体" w:cs="宋体"/>
          <w:b/>
          <w:bCs/>
          <w:sz w:val="32"/>
          <w:szCs w:val="32"/>
        </w:rPr>
      </w:pPr>
      <w:r>
        <w:rPr>
          <w:rFonts w:hint="eastAsia" w:ascii="宋体" w:hAnsi="宋体" w:cs="宋体"/>
          <w:b/>
          <w:sz w:val="32"/>
          <w:szCs w:val="32"/>
        </w:rPr>
        <w:t>承诺函（实质性要求）</w:t>
      </w:r>
    </w:p>
    <w:p>
      <w:pPr>
        <w:widowControl/>
        <w:spacing w:line="360" w:lineRule="auto"/>
        <w:jc w:val="left"/>
        <w:rPr>
          <w:rFonts w:hint="eastAsia" w:ascii="宋体" w:hAnsi="宋体" w:cs="宋体"/>
          <w:sz w:val="24"/>
        </w:rPr>
      </w:pPr>
      <w:r>
        <w:rPr>
          <w:rFonts w:hint="eastAsia" w:ascii="宋体" w:hAnsi="宋体" w:cs="宋体"/>
          <w:bCs/>
          <w:sz w:val="24"/>
        </w:rPr>
        <w:t>四川思渠国际招标有限公司</w:t>
      </w:r>
      <w:r>
        <w:rPr>
          <w:rFonts w:hint="eastAsia" w:ascii="宋体" w:hAnsi="宋体" w:cs="宋体"/>
          <w:sz w:val="24"/>
        </w:rPr>
        <w:t>：</w:t>
      </w:r>
    </w:p>
    <w:p>
      <w:pPr>
        <w:widowControl/>
        <w:spacing w:line="360" w:lineRule="auto"/>
        <w:ind w:firstLine="480" w:firstLineChars="200"/>
        <w:jc w:val="left"/>
        <w:rPr>
          <w:rFonts w:hint="eastAsia" w:ascii="宋体" w:hAnsi="宋体" w:cs="宋体"/>
          <w:sz w:val="24"/>
        </w:rPr>
      </w:pPr>
      <w:r>
        <w:rPr>
          <w:rFonts w:hint="eastAsia" w:ascii="宋体" w:hAnsi="宋体" w:cs="宋体"/>
          <w:sz w:val="24"/>
        </w:rPr>
        <w:t>我单位作为本次采购项目的投标人，根据招标文件要求，现郑重承诺如下：</w:t>
      </w:r>
    </w:p>
    <w:p>
      <w:pPr>
        <w:widowControl/>
        <w:spacing w:line="360" w:lineRule="auto"/>
        <w:ind w:firstLine="480" w:firstLineChars="200"/>
        <w:jc w:val="left"/>
        <w:rPr>
          <w:rFonts w:hint="eastAsia" w:ascii="宋体" w:hAnsi="宋体" w:cs="宋体"/>
          <w:sz w:val="24"/>
        </w:rPr>
      </w:pPr>
      <w:r>
        <w:rPr>
          <w:rFonts w:hint="eastAsia" w:ascii="宋体" w:hAnsi="宋体" w:cs="宋体"/>
          <w:sz w:val="24"/>
        </w:rPr>
        <w:t>一、完全接受和满足本项目招标文件中规定的实质性要求（若未明确要求提供证明材料或承诺函，视为仅约束中标人。若我单位中标，由我单位和采购人签订合同前进行核实。），并承诺严格按照招标文件要求履行。如对招标文件有异议，已经在投标截止时间届满前依法进行维权救济，不存在对招标文件有异议的同时又参加投标以求侥幸中标或者为实现其他非法目的的行为。</w:t>
      </w:r>
    </w:p>
    <w:p>
      <w:pPr>
        <w:widowControl/>
        <w:spacing w:line="360" w:lineRule="auto"/>
        <w:ind w:firstLine="480" w:firstLineChars="200"/>
        <w:jc w:val="left"/>
        <w:rPr>
          <w:rFonts w:hint="eastAsia" w:ascii="宋体" w:hAnsi="宋体" w:cs="宋体"/>
          <w:sz w:val="24"/>
        </w:rPr>
      </w:pPr>
      <w:r>
        <w:rPr>
          <w:rFonts w:hint="eastAsia" w:ascii="宋体" w:hAnsi="宋体" w:cs="宋体"/>
          <w:sz w:val="24"/>
        </w:rPr>
        <w:t>二、参加本次招标采购活动，不存在与单位负责人为同一人或者存在直接控股、管理关系的其他投标人参与同一合同项下的政府采购活动的行为。</w:t>
      </w:r>
    </w:p>
    <w:p>
      <w:pPr>
        <w:widowControl/>
        <w:spacing w:line="360" w:lineRule="auto"/>
        <w:ind w:firstLine="480" w:firstLineChars="200"/>
        <w:jc w:val="left"/>
        <w:rPr>
          <w:rFonts w:hint="eastAsia" w:ascii="宋体" w:hAnsi="宋体" w:cs="宋体"/>
          <w:sz w:val="24"/>
        </w:rPr>
      </w:pPr>
      <w:r>
        <w:rPr>
          <w:rFonts w:hint="eastAsia" w:ascii="宋体" w:hAnsi="宋体" w:cs="宋体"/>
          <w:sz w:val="24"/>
        </w:rPr>
        <w:t>三、参加本次招标采购活动，不存在和其他投标人在同一合同项下的采购项目中，同时委托同一个自然人、同一家庭的人员、同一单位的人员作为代理人的行为。</w:t>
      </w:r>
    </w:p>
    <w:p>
      <w:pPr>
        <w:widowControl/>
        <w:spacing w:line="360" w:lineRule="auto"/>
        <w:ind w:firstLine="480" w:firstLineChars="200"/>
        <w:jc w:val="left"/>
        <w:rPr>
          <w:rFonts w:hint="eastAsia" w:ascii="宋体" w:hAnsi="宋体" w:cs="宋体"/>
          <w:sz w:val="24"/>
        </w:rPr>
      </w:pPr>
      <w:r>
        <w:rPr>
          <w:rFonts w:hint="eastAsia" w:ascii="宋体" w:hAnsi="宋体" w:cs="宋体"/>
          <w:sz w:val="24"/>
        </w:rPr>
        <w:t>四、为采购项目提供整体设计、规范编制或者项目管理、监理、检测等服务的投标人，不得再参加该采购项目的其他采购活动，我单位承诺不属于此类禁止参加本项目的投标人。</w:t>
      </w:r>
    </w:p>
    <w:p>
      <w:pPr>
        <w:widowControl/>
        <w:spacing w:line="360" w:lineRule="auto"/>
        <w:ind w:firstLine="480" w:firstLineChars="200"/>
        <w:jc w:val="left"/>
        <w:rPr>
          <w:rFonts w:hint="eastAsia" w:ascii="宋体" w:hAnsi="宋体" w:cs="宋体"/>
          <w:sz w:val="24"/>
        </w:rPr>
      </w:pPr>
      <w:r>
        <w:rPr>
          <w:rFonts w:hint="eastAsia" w:ascii="宋体" w:hAnsi="宋体" w:cs="宋体"/>
          <w:sz w:val="24"/>
        </w:rPr>
        <w:t>五、投标文件中提供的能够给予我公司带来优惠、好处的任何材料资料和技术、服务、商务等响应承诺情况都是真实的、有效的、合法的。</w:t>
      </w:r>
    </w:p>
    <w:p>
      <w:pPr>
        <w:spacing w:line="360" w:lineRule="auto"/>
        <w:ind w:firstLine="480" w:firstLineChars="200"/>
        <w:rPr>
          <w:rFonts w:hint="eastAsia" w:ascii="宋体" w:hAnsi="宋体" w:cs="宋体"/>
          <w:sz w:val="24"/>
        </w:rPr>
      </w:pPr>
      <w:r>
        <w:rPr>
          <w:rFonts w:hint="eastAsia" w:ascii="宋体" w:hAnsi="宋体" w:cs="宋体"/>
          <w:sz w:val="24"/>
        </w:rPr>
        <w:t>六、如投标产品有属于CCC认证范围而我单位未在投标文件中提供认证证书的，我单位承诺在签订合同前将CCC认证证书（复印件）提供至采购人，并保证投标时CCC认证证书应在有效期内，未提供或不能提供的视为虚假响应。</w:t>
      </w:r>
    </w:p>
    <w:p>
      <w:pPr>
        <w:spacing w:line="360" w:lineRule="auto"/>
        <w:ind w:firstLine="480" w:firstLineChars="200"/>
        <w:rPr>
          <w:rFonts w:hint="eastAsia" w:ascii="宋体" w:hAnsi="宋体" w:cs="宋体"/>
          <w:sz w:val="24"/>
        </w:rPr>
      </w:pPr>
      <w:r>
        <w:rPr>
          <w:rFonts w:hint="eastAsia" w:ascii="宋体" w:hAnsi="宋体" w:cs="宋体"/>
          <w:sz w:val="24"/>
        </w:rPr>
        <w:t>七、我单位和投标产品符合国家或行业主管部门要求的技术标准、质量标准和资格资质条件等强制性规定。</w:t>
      </w:r>
    </w:p>
    <w:p>
      <w:pPr>
        <w:pStyle w:val="3"/>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八、与我单位存在直接控股关系的单位为：</w:t>
      </w:r>
      <w:r>
        <w:rPr>
          <w:rFonts w:hint="eastAsia" w:ascii="宋体" w:hAnsi="宋体" w:eastAsia="宋体" w:cs="宋体"/>
          <w:b/>
          <w:bCs/>
          <w:sz w:val="24"/>
          <w:u w:val="single"/>
        </w:rPr>
        <w:t xml:space="preserve">   </w:t>
      </w:r>
      <w:r>
        <w:rPr>
          <w:rFonts w:hint="eastAsia" w:ascii="宋体" w:hAnsi="宋体" w:eastAsia="宋体" w:cs="宋体"/>
          <w:b/>
          <w:bCs/>
          <w:sz w:val="24"/>
        </w:rPr>
        <w:t>；存在管理关系单位为：</w:t>
      </w:r>
      <w:r>
        <w:rPr>
          <w:rFonts w:hint="eastAsia" w:ascii="宋体" w:hAnsi="宋体" w:eastAsia="宋体" w:cs="宋体"/>
          <w:b/>
          <w:bCs/>
          <w:sz w:val="24"/>
          <w:u w:val="single"/>
        </w:rPr>
        <w:t xml:space="preserve">    </w:t>
      </w:r>
      <w:r>
        <w:rPr>
          <w:rFonts w:hint="eastAsia" w:ascii="宋体" w:hAnsi="宋体" w:eastAsia="宋体" w:cs="宋体"/>
          <w:b/>
          <w:bCs/>
          <w:sz w:val="24"/>
        </w:rPr>
        <w:t>。（若存在则如实填写，若不存在则填“/”或“无”或不填）</w:t>
      </w:r>
    </w:p>
    <w:p>
      <w:pPr>
        <w:widowControl/>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九、我方将严格按照相关法律法规的要求参与采购活动，积极配合采购人营造风清气正的亲清营商环境。不以现金、红包、回扣、有价证券、贵重礼品等任何形式影响采购人采购行为。</w:t>
      </w:r>
      <w:bookmarkStart w:id="0" w:name="_GoBack"/>
      <w:bookmarkEnd w:id="0"/>
    </w:p>
    <w:p>
      <w:pPr>
        <w:widowControl/>
        <w:spacing w:line="360" w:lineRule="auto"/>
        <w:ind w:firstLine="480" w:firstLineChars="200"/>
        <w:jc w:val="left"/>
        <w:rPr>
          <w:rFonts w:hint="eastAsia" w:ascii="宋体" w:hAnsi="宋体" w:cs="宋体"/>
          <w:sz w:val="24"/>
        </w:rPr>
      </w:pPr>
      <w:r>
        <w:rPr>
          <w:rFonts w:hint="eastAsia" w:ascii="宋体" w:hAnsi="宋体" w:cs="宋体"/>
          <w:sz w:val="24"/>
        </w:rPr>
        <w:t>十、我单位郑重承诺：不组织、不参与任何陪标、围标、串标行为；绝不以他人名义响应，不以任何弄虚作假的方式参加响应。</w:t>
      </w:r>
    </w:p>
    <w:p>
      <w:pPr>
        <w:widowControl/>
        <w:spacing w:line="360" w:lineRule="auto"/>
        <w:ind w:firstLine="480" w:firstLineChars="200"/>
        <w:jc w:val="left"/>
        <w:rPr>
          <w:rFonts w:hint="eastAsia" w:ascii="宋体" w:hAnsi="宋体" w:cs="宋体"/>
          <w:sz w:val="24"/>
        </w:rPr>
      </w:pPr>
      <w:r>
        <w:rPr>
          <w:rFonts w:hint="eastAsia" w:ascii="宋体" w:hAnsi="宋体" w:cs="宋体"/>
          <w:sz w:val="24"/>
        </w:rPr>
        <w:t>本单位对上述承诺的内容事项真实性负责。如经查实上述承诺的内容事项存在虚假，我公司愿意接受以提供虚假材料谋取中标追究法律责任。</w:t>
      </w:r>
    </w:p>
    <w:p>
      <w:pPr>
        <w:widowControl/>
        <w:spacing w:line="360" w:lineRule="auto"/>
        <w:ind w:firstLine="480" w:firstLineChars="200"/>
        <w:jc w:val="left"/>
        <w:rPr>
          <w:rFonts w:hint="eastAsia" w:ascii="宋体" w:hAnsi="宋体" w:cs="宋体"/>
          <w:sz w:val="24"/>
        </w:rPr>
      </w:pPr>
      <w:r>
        <w:rPr>
          <w:rFonts w:hint="eastAsia" w:ascii="宋体" w:hAnsi="宋体" w:cs="宋体"/>
          <w:sz w:val="24"/>
        </w:rPr>
        <w:t>投标人名称：</w:t>
      </w:r>
      <w:r>
        <w:rPr>
          <w:rFonts w:hint="eastAsia" w:ascii="宋体" w:hAnsi="宋体" w:cs="宋体"/>
          <w:bCs/>
          <w:sz w:val="24"/>
          <w:u w:val="single"/>
        </w:rPr>
        <w:t xml:space="preserve">                        </w:t>
      </w:r>
      <w:r>
        <w:rPr>
          <w:rFonts w:hint="eastAsia" w:ascii="宋体" w:hAnsi="宋体" w:cs="宋体"/>
          <w:sz w:val="24"/>
        </w:rPr>
        <w:t>（盖单位公章）</w:t>
      </w:r>
    </w:p>
    <w:p>
      <w:pPr>
        <w:widowControl/>
        <w:spacing w:line="360" w:lineRule="auto"/>
        <w:ind w:firstLine="480" w:firstLineChars="200"/>
        <w:jc w:val="left"/>
        <w:rPr>
          <w:rFonts w:hint="eastAsia" w:ascii="宋体" w:hAnsi="宋体" w:cs="宋体"/>
          <w:bCs/>
          <w:sz w:val="24"/>
          <w:u w:val="single"/>
        </w:rPr>
      </w:pPr>
      <w:r>
        <w:rPr>
          <w:rFonts w:hint="eastAsia" w:ascii="宋体" w:hAnsi="宋体" w:cs="宋体"/>
          <w:sz w:val="24"/>
        </w:rPr>
        <w:t>法定代表人（负责人）或授权代表（签字或加盖个人名章）：</w:t>
      </w:r>
      <w:r>
        <w:rPr>
          <w:rFonts w:hint="eastAsia" w:ascii="宋体" w:hAnsi="宋体" w:cs="宋体"/>
          <w:bCs/>
          <w:sz w:val="24"/>
          <w:u w:val="single"/>
        </w:rPr>
        <w:t xml:space="preserve">       </w:t>
      </w:r>
    </w:p>
    <w:p>
      <w:pPr>
        <w:widowControl/>
        <w:spacing w:line="360" w:lineRule="auto"/>
        <w:ind w:firstLine="480" w:firstLineChars="200"/>
        <w:jc w:val="left"/>
        <w:rPr>
          <w:rFonts w:hint="eastAsia" w:ascii="宋体" w:hAnsi="宋体" w:cs="宋体"/>
          <w:bCs/>
          <w:sz w:val="24"/>
          <w:u w:val="single"/>
        </w:rPr>
      </w:pPr>
      <w:r>
        <w:rPr>
          <w:rFonts w:hint="eastAsia" w:ascii="宋体" w:hAnsi="宋体" w:cs="宋体"/>
          <w:sz w:val="24"/>
        </w:rPr>
        <w:t>日    期：</w:t>
      </w:r>
      <w:r>
        <w:rPr>
          <w:rFonts w:hint="eastAsia" w:ascii="宋体" w:hAnsi="宋体" w:cs="宋体"/>
          <w:bCs/>
          <w:sz w:val="24"/>
          <w:u w:val="single"/>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M2NkOWZhNjZjMTIzNTEzNzI5YTAzYmQzMzk5NzgifQ=="/>
  </w:docVars>
  <w:rsids>
    <w:rsidRoot w:val="0A3A1386"/>
    <w:rsid w:val="0A3A1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2"/>
    <w:basedOn w:val="1"/>
    <w:uiPriority w:val="0"/>
    <w:pPr>
      <w:spacing w:after="120" w:line="480" w:lineRule="auto"/>
      <w:ind w:left="420" w:leftChars="200"/>
    </w:pPr>
    <w:rPr>
      <w:rFonts w:ascii="Times New Roman" w:hAnsi="Times New Roman"/>
    </w:rPr>
  </w:style>
  <w:style w:type="paragraph" w:styleId="3">
    <w:name w:val="Body Text"/>
    <w:basedOn w:val="1"/>
    <w:next w:val="1"/>
    <w:qFormat/>
    <w:uiPriority w:val="99"/>
    <w:pPr>
      <w:snapToGrid w:val="0"/>
      <w:spacing w:line="440" w:lineRule="exact"/>
    </w:pPr>
    <w:rPr>
      <w:rFonts w:ascii="Times New Roman" w:eastAsia="Times New Roman"/>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2023-06-27T07:35:00Z</dcterms:created>
  <dc:creator>Administrator</dc:creator>
  <cp:lastModifiedBy>Administrator</cp:lastModifiedBy>
  <dcterms:modified xsi:type="dcterms:W3CDTF">2023-06-27T07:38:46Z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AD2B93488E09411ABB586FA1C9F511C8_11</vt:lpwstr>
  </property>
</Properties>
</file>