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版本号：N510101202500001120250217001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2024年第二批医疗设备采购项目（五）(二次)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N5101012025000011</w:t>
      </w:r>
    </w:p>
    <w:p>
      <w:pPr>
        <w:pStyle w:val="null3"/>
        <w:jc w:val="left"/>
        <w:outlineLvl w:val="2"/>
      </w:pPr>
      <w:r>
        <w:rPr>
          <w:rFonts w:ascii="仿宋_GB2312" w:hAnsi="仿宋_GB2312" w:cs="仿宋_GB2312" w:eastAsia="仿宋_GB2312"/>
          <w:sz w:val="28"/>
          <w:b/>
        </w:rPr>
        <w:t>成都市第五人民医院</w:t>
      </w:r>
    </w:p>
    <w:p>
      <w:pPr>
        <w:pStyle w:val="null3"/>
        <w:jc w:val="center"/>
        <w:outlineLvl w:val="2"/>
      </w:pPr>
      <w:r>
        <w:rPr>
          <w:rFonts w:ascii="仿宋_GB2312" w:hAnsi="仿宋_GB2312" w:cs="仿宋_GB2312" w:eastAsia="仿宋_GB2312"/>
          <w:sz w:val="28"/>
          <w:b/>
        </w:rPr>
        <w:t>四川思渠国际招标有限公司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四川思渠国际招标有限公司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成都市第五人民医院</w:t>
      </w:r>
      <w:r>
        <w:rPr>
          <w:rFonts w:ascii="仿宋_GB2312" w:hAnsi="仿宋_GB2312" w:cs="仿宋_GB2312" w:eastAsia="仿宋_GB2312"/>
        </w:rPr>
        <w:t xml:space="preserve"> 委托，拟对 </w:t>
      </w:r>
      <w:r>
        <w:rPr>
          <w:rFonts w:ascii="仿宋_GB2312" w:hAnsi="仿宋_GB2312" w:cs="仿宋_GB2312" w:eastAsia="仿宋_GB2312"/>
        </w:rPr>
        <w:t>2024年第二批医疗设备采购项目（五）(二次)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N5101012025000011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2024年第二批医疗设备采购项目（五）(二次)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sz w:val="21"/>
        </w:rPr>
        <w:t>成都市第五人民医院拟采购</w:t>
      </w:r>
      <w:r>
        <w:rPr>
          <w:rFonts w:ascii="仿宋_GB2312" w:hAnsi="仿宋_GB2312" w:cs="仿宋_GB2312" w:eastAsia="仿宋_GB2312"/>
          <w:sz w:val="21"/>
        </w:rPr>
        <w:t>2024年第二批医疗设备采购项目（</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一项，本项目分为3个包。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jc w:val="left"/>
      </w:pPr>
      <w:r>
        <w:rPr>
          <w:rFonts w:ascii="仿宋_GB2312" w:hAnsi="仿宋_GB2312" w:cs="仿宋_GB2312" w:eastAsia="仿宋_GB2312"/>
        </w:rPr>
        <w:t>采购包3：无。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涉及产品及其配置产品为医疗器械的，产品及其配置产品须符合《医疗器械注册与备案管理办法》要求并提供中华人民共和国医疗器械注册证或备案凭证（描述：涉及产品及其配置产品为医疗器械的，产品及其配置产品须符合《医疗器械注册与备案管理办法》要求并提供中华人民共和国医疗器械注册证或备案凭证）</w:t>
      </w:r>
    </w:p>
    <w:p>
      <w:pPr>
        <w:pStyle w:val="null3"/>
        <w:jc w:val="left"/>
      </w:pPr>
      <w:r>
        <w:rPr>
          <w:rFonts w:ascii="仿宋_GB2312" w:hAnsi="仿宋_GB2312" w:cs="仿宋_GB2312" w:eastAsia="仿宋_GB2312"/>
        </w:rPr>
        <w:t>2、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描述：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涉及产品及其配置产品为医疗器械的，产品及其配置产品须符合《医疗器械注册与备案管理办法》要求并提供中华人民共和国医疗器械注册证或备案凭证（描述：涉及产品及其配置产品为医疗器械的，产品及其配置产品须符合《医疗器械注册与备案管理办法》要求并提供中华人民共和国医疗器械注册证或备案凭证）</w:t>
      </w:r>
    </w:p>
    <w:p>
      <w:pPr>
        <w:pStyle w:val="null3"/>
        <w:jc w:val="left"/>
      </w:pPr>
      <w:r>
        <w:rPr>
          <w:rFonts w:ascii="仿宋_GB2312" w:hAnsi="仿宋_GB2312" w:cs="仿宋_GB2312" w:eastAsia="仿宋_GB2312"/>
        </w:rPr>
        <w:t>2、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描述：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涉及产品及其配置产品为医疗器械的，产品及其配置产品须符合《医疗器械注册与备案管理办法》要求并提供中华人民共和国医疗器械注册证或备案凭证（描述：涉及产品及其配置产品为医疗器械的，产品及其配置产品须符合《医疗器械注册与备案管理办法》要求并提供中华人民共和国医疗器械注册证或备案凭证）</w:t>
      </w:r>
    </w:p>
    <w:p>
      <w:pPr>
        <w:pStyle w:val="null3"/>
        <w:jc w:val="left"/>
      </w:pPr>
      <w:r>
        <w:rPr>
          <w:rFonts w:ascii="仿宋_GB2312" w:hAnsi="仿宋_GB2312" w:cs="仿宋_GB2312" w:eastAsia="仿宋_GB2312"/>
        </w:rPr>
        <w:t>2、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描述：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成都市财政局关于优化政府采购领域营商环境的通知》（成财采发〔2019〕19 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成都市第五人民医院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成都市温江区麻市街33号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611130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028-82689950</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四川思渠国际招标有限公司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四川省成都市金牛区茶店子西街36号金璐天下1栋2单元18层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1.项目负责：甘路，黄茜；2.技术审核：靳开、张维</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1.项目负责：028-62010531；2.公司监察合规部（投诉举报）电话：028-62306011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采购包1：155,000.00元</w:t>
            </w:r>
          </w:p>
          <w:p>
            <w:pPr>
              <w:pStyle w:val="null3"/>
              <w:jc w:val="left"/>
            </w:pPr>
            <w:r>
              <w:rPr>
                <w:rFonts w:ascii="仿宋_GB2312" w:hAnsi="仿宋_GB2312" w:cs="仿宋_GB2312" w:eastAsia="仿宋_GB2312"/>
              </w:rPr>
              <w:t>采购包2：120,000.00元</w:t>
            </w:r>
          </w:p>
          <w:p>
            <w:pPr>
              <w:pStyle w:val="null3"/>
              <w:jc w:val="left"/>
            </w:pPr>
            <w:r>
              <w:rPr>
                <w:rFonts w:ascii="仿宋_GB2312" w:hAnsi="仿宋_GB2312" w:cs="仿宋_GB2312" w:eastAsia="仿宋_GB2312"/>
              </w:rPr>
              <w:t>采购包3：90,000.00元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采购包3：不接受联合体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收款单位：成都市第五人民医院</w:t>
              <w:br/>
              <w:t>开 户 行：中信银行温江支行</w:t>
              <w:br/>
              <w:t>银行账号：7412 4101 8260 0004 644</w:t>
              <w:br/>
              <w:t>交款时间：中标、成交通知书发放后，采购合同签订前。</w:t>
              <w:br/>
              <w:t>履约保证金退还方式：银行转账。</w:t>
              <w:br/>
              <w:t xml:space="preserve">履约保证金退还时间：履约验收合格无异议，10日内无息退还。 </w:t>
              <w:br/>
              <w:t>履约保证金不予退还情形：履约验收不合格。</w:t>
              <w:br/>
              <w:t>履约保证金不予退还的，将按照有关规定上缴国库。逾期退还履约保证金的，将依法承担法律责任，并赔偿供应商损失。</w:t>
            </w:r>
          </w:p>
          <w:p>
            <w:pPr>
              <w:pStyle w:val="null3"/>
              <w:jc w:val="left"/>
            </w:pPr>
            <w:r>
              <w:rPr>
                <w:rFonts w:ascii="仿宋_GB2312" w:hAnsi="仿宋_GB2312" w:cs="仿宋_GB2312" w:eastAsia="仿宋_GB2312"/>
              </w:rPr>
              <w:t>采购包2：收取</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收款单位：成都市第五人民医院</w:t>
              <w:br/>
              <w:t>开 户 行：中信银行温江支行</w:t>
              <w:br/>
              <w:t>银行账号：7412 4101 8260 0004 644</w:t>
              <w:br/>
              <w:t>交款时间：中标、成交通知书发放后，采购合同签订前。</w:t>
              <w:br/>
              <w:t>履约保证金退还方式：银行转账。</w:t>
              <w:br/>
              <w:t xml:space="preserve">履约保证金退还时间：履约验收合格无异议，10日内无息退还。 </w:t>
              <w:br/>
              <w:t>履约保证金不予退还情形：履约验收不合格。</w:t>
              <w:br/>
              <w:t>履约保证金不予退还的，将按照有关规定上缴国库。逾期退还履约保证金的，将依法承担法律责任，并赔偿供应商损失。</w:t>
            </w:r>
          </w:p>
          <w:p>
            <w:pPr>
              <w:pStyle w:val="null3"/>
              <w:jc w:val="left"/>
            </w:pPr>
            <w:r>
              <w:rPr>
                <w:rFonts w:ascii="仿宋_GB2312" w:hAnsi="仿宋_GB2312" w:cs="仿宋_GB2312" w:eastAsia="仿宋_GB2312"/>
              </w:rPr>
              <w:t>采购包3：收取</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收款单位：成都市第五人民医院</w:t>
              <w:br/>
              <w:t>开 户 行：中信银行温江支行</w:t>
              <w:br/>
              <w:t>银行账号：7412 4101 8260 0004 644</w:t>
              <w:br/>
              <w:t>交款时间：中标、成交通知书发放后，采购合同签订前。</w:t>
              <w:br/>
              <w:t>履约保证金退还方式：银行转账。</w:t>
              <w:br/>
              <w:t xml:space="preserve">履约保证金退还时间：履约验收合格无异议，10日内无息退还。 </w:t>
              <w:br/>
              <w:t>履约保证金不予退还情形：履约验收不合格。</w:t>
              <w:br/>
              <w:t>履约保证金不予退还的，将按照有关规定上缴国库。逾期退还履约保证金的，将依法承担法律责任，并赔偿供应商损失。</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招标代理服务费由中标人（成交供应商）承担，按照《四川省政府采购营商环境指标提升专项行动工作方案》中关于代理服务费的相关规定以及与采购人签订的委托代理协议之相关约定，以中标金额作为计算基准，按差额定率累进法计算后下浮25%进行收取。不足2700元的，按2700元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p>
            <w:pPr>
              <w:pStyle w:val="null3"/>
              <w:jc w:val="left"/>
            </w:pPr>
            <w:r>
              <w:rPr>
                <w:rFonts w:ascii="仿宋_GB2312" w:hAnsi="仿宋_GB2312" w:cs="仿宋_GB2312" w:eastAsia="仿宋_GB2312"/>
              </w:rPr>
              <w:t>采购包3：否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成都市第五人民医院</w:t>
      </w:r>
      <w:r>
        <w:rPr>
          <w:rFonts w:ascii="仿宋_GB2312" w:hAnsi="仿宋_GB2312" w:cs="仿宋_GB2312" w:eastAsia="仿宋_GB2312"/>
        </w:rPr>
        <w:t xml:space="preserve"> 和 </w:t>
      </w:r>
      <w:r>
        <w:rPr>
          <w:rFonts w:ascii="仿宋_GB2312" w:hAnsi="仿宋_GB2312" w:cs="仿宋_GB2312" w:eastAsia="仿宋_GB2312"/>
        </w:rPr>
        <w:t>四川思渠国际招标有限公司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成都市第五人民医院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四川思渠国际招标有限公司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中标人提出验收申请之日起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3</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按国家有关规定以及本项目采购文件的技术要求、投标人的投标文件及承诺与本合同约定标准进行技术履约验收。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按国家有关规定以及本项目采购文件的技术要求、投标人的投标文件及承诺与本合同约定标准进行技术履约验收。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按国家有关规定以及本项目采购文件的技术要求、投标人的投标文件及承诺与本合同约定标准进行技术履约验收。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按照采购文件商务要求及投标人响应内容进行商务履约验收。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按照采购文件商务要求及投标人响应内容进行商务履约验收。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按照采购文件商务要求及投标人响应内容进行商务履约验收。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货物抵达医院3日内供应商应派专业人员到达现场，依据设备装箱清单、检验合格证书、产品使用说明书、维修手册及质量标准等有关资料，由双方共同开箱检验。如有短缺、规格质量不符、资料不全等，由供应商负责更换、补齐。并承担由此产生的费用。</w:t>
      </w:r>
    </w:p>
    <w:p>
      <w:pPr>
        <w:pStyle w:val="null3"/>
        <w:jc w:val="left"/>
      </w:pPr>
      <w:r>
        <w:rPr>
          <w:rFonts w:ascii="仿宋_GB2312" w:hAnsi="仿宋_GB2312" w:cs="仿宋_GB2312" w:eastAsia="仿宋_GB2312"/>
        </w:rPr>
        <w:t>采购包2：</w:t>
      </w:r>
      <w:r>
        <w:rPr>
          <w:rFonts w:ascii="仿宋_GB2312" w:hAnsi="仿宋_GB2312" w:cs="仿宋_GB2312" w:eastAsia="仿宋_GB2312"/>
        </w:rPr>
        <w:t>货物抵达医院3日内供应商应派专业人员到达现场，依据设备装箱清单、检验合格证书、产品使用说明书、维修手册及质量标准等有关资料，由双方共同开箱检验。如有短缺、规格质量不符、资料不全等，由供应商负责更换、补齐。并承担由此产生的费用。</w:t>
      </w:r>
    </w:p>
    <w:p>
      <w:pPr>
        <w:pStyle w:val="null3"/>
        <w:jc w:val="left"/>
      </w:pPr>
      <w:r>
        <w:rPr>
          <w:rFonts w:ascii="仿宋_GB2312" w:hAnsi="仿宋_GB2312" w:cs="仿宋_GB2312" w:eastAsia="仿宋_GB2312"/>
        </w:rPr>
        <w:t>采购包3：</w:t>
      </w:r>
      <w:r>
        <w:rPr>
          <w:rFonts w:ascii="仿宋_GB2312" w:hAnsi="仿宋_GB2312" w:cs="仿宋_GB2312" w:eastAsia="仿宋_GB2312"/>
        </w:rPr>
        <w:t>货物抵达医院3日内供应商应派专业人员到达现场，依据设备装箱清单、检验合格证书、产品使用说明书、维修手册及质量标准等有关资料，由双方共同开箱检验。如有短缺、规格质量不符、资料不全等，由供应商负责更换、补齐。并承担由此产生的费用。</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其他未尽事宜将按照《财政部关于进一步加强政府采购需求和履约验收管理的指导意见》(财库(2016) 205号)、《政府采购需求管理办法》(财库(2021) 22号)的要求及国家行业主管部门规定的标准、方法和内容进行验收。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其他未尽事宜将按照《财政部关于进一步加强政府采购需求和履约验收管理的指导意见》(财库(2016) 205号)、《政府采购需求管理办法》(财库(2021) 22号)的要求及国家行业主管部门规定的标准、方法和内容进行验收。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其他未尽事宜将按照《财政部关于进一步加强政府采购需求和履约验收管理的指导意见》(财库(2016) 205号)、《政府采购需求管理办法》(财库(2021) 22号)的要求及国家行业主管部门规定的标准、方法和内容进行验收。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成都市第五人民医院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四川思渠国际招标有限公司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四川思渠国际招标有限公司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联系人：黄茜</w:t>
      </w:r>
    </w:p>
    <w:p>
      <w:pPr>
        <w:pStyle w:val="null3"/>
        <w:jc w:val="left"/>
      </w:pPr>
      <w:r>
        <w:rPr>
          <w:rFonts w:ascii="仿宋_GB2312" w:hAnsi="仿宋_GB2312" w:cs="仿宋_GB2312" w:eastAsia="仿宋_GB2312"/>
        </w:rPr>
        <w:t>联系电话：028-62010531</w:t>
      </w:r>
    </w:p>
    <w:p>
      <w:pPr>
        <w:pStyle w:val="null3"/>
        <w:jc w:val="left"/>
      </w:pPr>
      <w:r>
        <w:rPr>
          <w:rFonts w:ascii="仿宋_GB2312" w:hAnsi="仿宋_GB2312" w:cs="仿宋_GB2312" w:eastAsia="仿宋_GB2312"/>
        </w:rPr>
        <w:t>地址：四川省成都市金牛区茶店子西街36号金璐天下1栋2单元1819室</w:t>
      </w:r>
    </w:p>
    <w:p>
      <w:pPr>
        <w:pStyle w:val="null3"/>
        <w:jc w:val="left"/>
      </w:pPr>
      <w:r>
        <w:rPr>
          <w:rFonts w:ascii="仿宋_GB2312" w:hAnsi="仿宋_GB2312" w:cs="仿宋_GB2312" w:eastAsia="仿宋_GB2312"/>
        </w:rPr>
        <w:t>邮编：610036</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联系人：李老师</w:t>
      </w:r>
    </w:p>
    <w:p>
      <w:pPr>
        <w:pStyle w:val="null3"/>
        <w:jc w:val="left"/>
      </w:pPr>
      <w:r>
        <w:rPr>
          <w:rFonts w:ascii="仿宋_GB2312" w:hAnsi="仿宋_GB2312" w:cs="仿宋_GB2312" w:eastAsia="仿宋_GB2312"/>
        </w:rPr>
        <w:t>联系电话：028-82689950</w:t>
      </w:r>
    </w:p>
    <w:p>
      <w:pPr>
        <w:pStyle w:val="null3"/>
        <w:jc w:val="left"/>
      </w:pPr>
      <w:r>
        <w:rPr>
          <w:rFonts w:ascii="仿宋_GB2312" w:hAnsi="仿宋_GB2312" w:cs="仿宋_GB2312" w:eastAsia="仿宋_GB2312"/>
        </w:rPr>
        <w:t>地址：成都市温江区麻市街33号</w:t>
      </w:r>
    </w:p>
    <w:p>
      <w:pPr>
        <w:pStyle w:val="null3"/>
        <w:jc w:val="left"/>
      </w:pPr>
      <w:r>
        <w:rPr>
          <w:rFonts w:ascii="仿宋_GB2312" w:hAnsi="仿宋_GB2312" w:cs="仿宋_GB2312" w:eastAsia="仿宋_GB2312"/>
        </w:rPr>
        <w:t>邮编：611130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jc w:val="left"/>
      </w:pPr>
      <w:r>
        <w:rPr>
          <w:rFonts w:ascii="仿宋_GB2312" w:hAnsi="仿宋_GB2312" w:cs="仿宋_GB2312" w:eastAsia="仿宋_GB2312"/>
        </w:rPr>
        <w:t>采购包3：不需要样品评审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155,000.00</w:t>
      </w:r>
    </w:p>
    <w:p>
      <w:pPr>
        <w:pStyle w:val="null3"/>
        <w:jc w:val="left"/>
      </w:pPr>
      <w:r>
        <w:rPr>
          <w:rFonts w:ascii="仿宋_GB2312" w:hAnsi="仿宋_GB2312" w:cs="仿宋_GB2312" w:eastAsia="仿宋_GB2312"/>
        </w:rPr>
        <w:t>采购包最高限价（元）: 90,000.00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手术器械</w:t>
            </w:r>
          </w:p>
        </w:tc>
        <w:tc>
          <w:tcPr>
            <w:tcW w:type="dxa" w:w="821"/>
          </w:tcPr>
          <w:p>
            <w:pPr>
              <w:pStyle w:val="null3"/>
              <w:jc w:val="left"/>
            </w:pPr>
            <w:r>
              <w:rPr>
                <w:rFonts w:ascii="仿宋_GB2312" w:hAnsi="仿宋_GB2312" w:cs="仿宋_GB2312" w:eastAsia="仿宋_GB2312"/>
              </w:rPr>
              <w:t>电钻</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医用内窥镜</w:t>
            </w:r>
          </w:p>
        </w:tc>
        <w:tc>
          <w:tcPr>
            <w:tcW w:type="dxa" w:w="821"/>
          </w:tcPr>
          <w:p>
            <w:pPr>
              <w:pStyle w:val="null3"/>
              <w:jc w:val="left"/>
            </w:pPr>
            <w:r>
              <w:rPr>
                <w:rFonts w:ascii="仿宋_GB2312" w:hAnsi="仿宋_GB2312" w:cs="仿宋_GB2312" w:eastAsia="仿宋_GB2312"/>
              </w:rPr>
              <w:t>光纤喉镜</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医用电子生理参数检测仪器设备</w:t>
            </w:r>
          </w:p>
        </w:tc>
        <w:tc>
          <w:tcPr>
            <w:tcW w:type="dxa" w:w="821"/>
          </w:tcPr>
          <w:p>
            <w:pPr>
              <w:pStyle w:val="null3"/>
              <w:jc w:val="left"/>
            </w:pPr>
            <w:r>
              <w:rPr>
                <w:rFonts w:ascii="仿宋_GB2312" w:hAnsi="仿宋_GB2312" w:cs="仿宋_GB2312" w:eastAsia="仿宋_GB2312"/>
              </w:rPr>
              <w:t>医用全自动电子血压计</w:t>
            </w:r>
          </w:p>
        </w:tc>
        <w:tc>
          <w:tcPr>
            <w:tcW w:type="dxa" w:w="821"/>
          </w:tcPr>
          <w:p>
            <w:pPr>
              <w:pStyle w:val="null3"/>
              <w:jc w:val="right"/>
            </w:pPr>
            <w:r>
              <w:rPr>
                <w:rFonts w:ascii="仿宋_GB2312" w:hAnsi="仿宋_GB2312" w:cs="仿宋_GB2312" w:eastAsia="仿宋_GB2312"/>
              </w:rPr>
              <w:t>3.00（套）</w:t>
            </w:r>
          </w:p>
        </w:tc>
        <w:tc>
          <w:tcPr>
            <w:tcW w:type="dxa" w:w="821"/>
          </w:tcPr>
          <w:p>
            <w:pPr>
              <w:pStyle w:val="null3"/>
              <w:jc w:val="right"/>
            </w:pPr>
            <w:r>
              <w:rPr>
                <w:rFonts w:ascii="仿宋_GB2312" w:hAnsi="仿宋_GB2312" w:cs="仿宋_GB2312" w:eastAsia="仿宋_GB2312"/>
              </w:rPr>
              <w:t>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120,000.00</w:t>
      </w:r>
    </w:p>
    <w:p>
      <w:pPr>
        <w:pStyle w:val="null3"/>
        <w:jc w:val="left"/>
      </w:pPr>
      <w:r>
        <w:rPr>
          <w:rFonts w:ascii="仿宋_GB2312" w:hAnsi="仿宋_GB2312" w:cs="仿宋_GB2312" w:eastAsia="仿宋_GB2312"/>
        </w:rPr>
        <w:t>采购包最高限价（元）: 70,000.00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其他医疗设备</w:t>
            </w:r>
          </w:p>
        </w:tc>
        <w:tc>
          <w:tcPr>
            <w:tcW w:type="dxa" w:w="821"/>
          </w:tcPr>
          <w:p>
            <w:pPr>
              <w:pStyle w:val="null3"/>
              <w:jc w:val="left"/>
            </w:pPr>
            <w:r>
              <w:rPr>
                <w:rFonts w:ascii="仿宋_GB2312" w:hAnsi="仿宋_GB2312" w:cs="仿宋_GB2312" w:eastAsia="仿宋_GB2312"/>
              </w:rPr>
              <w:t>医用血液保存箱</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血小板功能检测仪</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90,000.00</w:t>
      </w:r>
    </w:p>
    <w:p>
      <w:pPr>
        <w:pStyle w:val="null3"/>
        <w:jc w:val="left"/>
      </w:pPr>
      <w:r>
        <w:rPr>
          <w:rFonts w:ascii="仿宋_GB2312" w:hAnsi="仿宋_GB2312" w:cs="仿宋_GB2312" w:eastAsia="仿宋_GB2312"/>
        </w:rPr>
        <w:t>采购包最高限价（元）: 10,000.00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临床检验设备</w:t>
            </w:r>
          </w:p>
        </w:tc>
        <w:tc>
          <w:tcPr>
            <w:tcW w:type="dxa" w:w="821"/>
          </w:tcPr>
          <w:p>
            <w:pPr>
              <w:pStyle w:val="null3"/>
              <w:jc w:val="left"/>
            </w:pPr>
            <w:r>
              <w:rPr>
                <w:rFonts w:ascii="仿宋_GB2312" w:hAnsi="仿宋_GB2312" w:cs="仿宋_GB2312" w:eastAsia="仿宋_GB2312"/>
              </w:rPr>
              <w:t>血栓弹力图</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电钻</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光纤喉镜</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医用全自动电子血压计</w:t>
            </w:r>
          </w:p>
        </w:tc>
        <w:tc>
          <w:tcPr>
            <w:tcW w:type="dxa" w:w="1138"/>
          </w:tcPr>
          <w:p>
            <w:pPr>
              <w:pStyle w:val="null3"/>
              <w:jc w:val="center"/>
            </w:pPr>
            <w:r>
              <w:rPr>
                <w:rFonts w:ascii="仿宋_GB2312" w:hAnsi="仿宋_GB2312" w:cs="仿宋_GB2312" w:eastAsia="仿宋_GB2312"/>
              </w:rPr>
              <w:t>3.00（套）</w:t>
            </w:r>
          </w:p>
        </w:tc>
        <w:tc>
          <w:tcPr>
            <w:tcW w:type="dxa" w:w="1365"/>
          </w:tcPr>
          <w:p>
            <w:pPr>
              <w:pStyle w:val="null3"/>
              <w:jc w:val="center"/>
            </w:pPr>
            <w:r>
              <w:rPr>
                <w:rFonts w:ascii="仿宋_GB2312" w:hAnsi="仿宋_GB2312" w:cs="仿宋_GB2312" w:eastAsia="仿宋_GB2312"/>
              </w:rPr>
              <w:t>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医用血液保存箱</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血小板功能检测仪</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血栓弹力图</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医用电子生理参数检测仪器设备</w:t>
            </w:r>
          </w:p>
        </w:tc>
        <w:tc>
          <w:tcPr>
            <w:tcW w:type="dxa" w:w="2492"/>
          </w:tcPr>
          <w:p>
            <w:pPr>
              <w:pStyle w:val="null3"/>
              <w:jc w:val="left"/>
            </w:pPr>
            <w:r>
              <w:rPr>
                <w:rFonts w:ascii="仿宋_GB2312" w:hAnsi="仿宋_GB2312" w:cs="仿宋_GB2312" w:eastAsia="仿宋_GB2312"/>
              </w:rPr>
              <w:t>医用全自动电子血压计</w:t>
            </w:r>
          </w:p>
        </w:tc>
        <w:tc>
          <w:tcPr>
            <w:tcW w:type="dxa" w:w="2492"/>
          </w:tcPr>
          <w:p>
            <w:pPr>
              <w:pStyle w:val="null3"/>
              <w:jc w:val="left"/>
            </w:pPr>
            <w:r>
              <w:rPr>
                <w:rFonts w:ascii="仿宋_GB2312" w:hAnsi="仿宋_GB2312" w:cs="仿宋_GB2312" w:eastAsia="仿宋_GB2312"/>
              </w:rPr>
              <w:t>医用全自动电子血压计</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血小板功能检测仪</w:t>
            </w:r>
          </w:p>
        </w:tc>
        <w:tc>
          <w:tcPr>
            <w:tcW w:type="dxa" w:w="2492"/>
          </w:tcPr>
          <w:p>
            <w:pPr>
              <w:pStyle w:val="null3"/>
              <w:jc w:val="left"/>
            </w:pPr>
            <w:r>
              <w:rPr>
                <w:rFonts w:ascii="仿宋_GB2312" w:hAnsi="仿宋_GB2312" w:cs="仿宋_GB2312" w:eastAsia="仿宋_GB2312"/>
              </w:rPr>
              <w:t>血小板功能检测仪</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临床检验设备</w:t>
            </w:r>
          </w:p>
        </w:tc>
        <w:tc>
          <w:tcPr>
            <w:tcW w:type="dxa" w:w="2492"/>
          </w:tcPr>
          <w:p>
            <w:pPr>
              <w:pStyle w:val="null3"/>
              <w:jc w:val="left"/>
            </w:pPr>
            <w:r>
              <w:rPr>
                <w:rFonts w:ascii="仿宋_GB2312" w:hAnsi="仿宋_GB2312" w:cs="仿宋_GB2312" w:eastAsia="仿宋_GB2312"/>
              </w:rPr>
              <w:t>血栓弹力图</w:t>
            </w:r>
          </w:p>
        </w:tc>
        <w:tc>
          <w:tcPr>
            <w:tcW w:type="dxa" w:w="2492"/>
          </w:tcPr>
          <w:p>
            <w:pPr>
              <w:pStyle w:val="null3"/>
              <w:jc w:val="left"/>
            </w:pPr>
            <w:r>
              <w:rPr>
                <w:rFonts w:ascii="仿宋_GB2312" w:hAnsi="仿宋_GB2312" w:cs="仿宋_GB2312" w:eastAsia="仿宋_GB2312"/>
              </w:rPr>
              <w:t>血栓弹力图</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标的名称：电钻</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32"/>
                <w:color w:val="000000"/>
              </w:rPr>
              <w:t>01-01 电钻</w:t>
            </w:r>
          </w:p>
          <w:p>
            <w:pPr>
              <w:pStyle w:val="null3"/>
              <w:ind w:firstLine="480"/>
              <w:jc w:val="left"/>
            </w:pPr>
            <w:r>
              <w:rPr>
                <w:rFonts w:ascii="仿宋_GB2312" w:hAnsi="仿宋_GB2312" w:cs="仿宋_GB2312" w:eastAsia="仿宋_GB2312"/>
                <w:sz w:val="24"/>
                <w:color w:val="000000"/>
              </w:rPr>
              <w:t>1、充电器电源电压：AC:(100V-240V)±10%  50HZ/60HZ</w:t>
            </w:r>
          </w:p>
          <w:p>
            <w:pPr>
              <w:pStyle w:val="null3"/>
              <w:ind w:firstLine="480"/>
              <w:jc w:val="left"/>
            </w:pPr>
            <w:r>
              <w:rPr>
                <w:rFonts w:ascii="仿宋_GB2312" w:hAnsi="仿宋_GB2312" w:cs="仿宋_GB2312" w:eastAsia="仿宋_GB2312"/>
                <w:sz w:val="24"/>
                <w:color w:val="000000"/>
              </w:rPr>
              <w:t>2、转速：0-290转/分±10%</w:t>
            </w:r>
          </w:p>
          <w:p>
            <w:pPr>
              <w:pStyle w:val="null3"/>
              <w:ind w:firstLine="480"/>
              <w:jc w:val="left"/>
            </w:pPr>
            <w:r>
              <w:rPr>
                <w:rFonts w:ascii="仿宋_GB2312" w:hAnsi="仿宋_GB2312" w:cs="仿宋_GB2312" w:eastAsia="仿宋_GB2312"/>
                <w:sz w:val="24"/>
                <w:color w:val="000000"/>
              </w:rPr>
              <w:t>3、额定转矩：&gt;8.5 顿·米</w:t>
            </w:r>
          </w:p>
          <w:p>
            <w:pPr>
              <w:pStyle w:val="null3"/>
              <w:ind w:firstLine="480"/>
              <w:jc w:val="left"/>
            </w:pPr>
            <w:r>
              <w:rPr>
                <w:rFonts w:ascii="仿宋_GB2312" w:hAnsi="仿宋_GB2312" w:cs="仿宋_GB2312" w:eastAsia="仿宋_GB2312"/>
                <w:sz w:val="24"/>
                <w:color w:val="000000"/>
              </w:rPr>
              <w:t>4、主机温升：&lt;25℃(表面温度不超过 50℃)</w:t>
            </w:r>
          </w:p>
          <w:p>
            <w:pPr>
              <w:pStyle w:val="null3"/>
              <w:ind w:firstLine="480"/>
              <w:jc w:val="left"/>
            </w:pPr>
            <w:r>
              <w:rPr>
                <w:rFonts w:ascii="仿宋_GB2312" w:hAnsi="仿宋_GB2312" w:cs="仿宋_GB2312" w:eastAsia="仿宋_GB2312"/>
                <w:sz w:val="24"/>
                <w:color w:val="000000"/>
              </w:rPr>
              <w:t>5、噪音：&lt;75dB</w:t>
            </w:r>
          </w:p>
          <w:p>
            <w:pPr>
              <w:pStyle w:val="null3"/>
              <w:ind w:firstLine="480"/>
              <w:jc w:val="left"/>
            </w:pPr>
            <w:r>
              <w:rPr>
                <w:rFonts w:ascii="仿宋_GB2312" w:hAnsi="仿宋_GB2312" w:cs="仿宋_GB2312" w:eastAsia="仿宋_GB2312"/>
                <w:sz w:val="24"/>
                <w:color w:val="000000"/>
              </w:rPr>
              <w:t>6、输出功率：&gt;60W。</w:t>
            </w:r>
          </w:p>
          <w:p>
            <w:pPr>
              <w:pStyle w:val="null3"/>
              <w:ind w:firstLine="480"/>
              <w:jc w:val="left"/>
            </w:pPr>
            <w:r>
              <w:rPr>
                <w:rFonts w:ascii="仿宋_GB2312" w:hAnsi="仿宋_GB2312" w:cs="仿宋_GB2312" w:eastAsia="仿宋_GB2312"/>
                <w:sz w:val="24"/>
                <w:color w:val="000000"/>
              </w:rPr>
              <w:t>★7、设备配置要求：</w:t>
            </w:r>
          </w:p>
          <w:tbl>
            <w:tblPr>
              <w:tblBorders>
                <w:top w:val="none" w:color="000000" w:sz="4"/>
                <w:left w:val="none" w:color="000000" w:sz="4"/>
                <w:bottom w:val="none" w:color="000000" w:sz="4"/>
                <w:right w:val="none" w:color="000000" w:sz="4"/>
                <w:insideH w:val="none"/>
                <w:insideV w:val="none"/>
              </w:tblBorders>
            </w:tblPr>
            <w:tblGrid>
              <w:gridCol w:w="3613"/>
              <w:gridCol w:w="1984"/>
            </w:tblGrid>
            <w:tr>
              <w:tc>
                <w:tcPr>
                  <w:tcW w:type="dxa" w:w="3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9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主机</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 件</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快速充电器</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 件</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电池组</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2节</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外包装箱</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 件</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消毒通道</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 件</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夹头钥匙</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 件</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钻夹头</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 件</w:t>
                  </w:r>
                </w:p>
              </w:tc>
            </w:tr>
          </w:tbl>
          <w:p/>
        </w:tc>
      </w:tr>
    </w:tbl>
    <w:p>
      <w:pPr>
        <w:pStyle w:val="null3"/>
        <w:jc w:val="left"/>
      </w:pPr>
      <w:r>
        <w:rPr>
          <w:rFonts w:ascii="仿宋_GB2312" w:hAnsi="仿宋_GB2312" w:cs="仿宋_GB2312" w:eastAsia="仿宋_GB2312"/>
        </w:rPr>
        <w:t>标的名称：光纤喉镜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32"/>
                <w:color w:val="000000"/>
              </w:rPr>
              <w:t>01-02 光纤喉镜</w:t>
            </w:r>
          </w:p>
          <w:p>
            <w:pPr>
              <w:pStyle w:val="null3"/>
              <w:ind w:firstLine="480"/>
              <w:jc w:val="left"/>
            </w:pPr>
            <w:r>
              <w:rPr>
                <w:rFonts w:ascii="仿宋_GB2312" w:hAnsi="仿宋_GB2312" w:cs="仿宋_GB2312" w:eastAsia="仿宋_GB2312"/>
                <w:sz w:val="24"/>
                <w:color w:val="000000"/>
              </w:rPr>
              <w:t>1、镜片参数</w:t>
            </w:r>
          </w:p>
          <w:p>
            <w:pPr>
              <w:pStyle w:val="null3"/>
              <w:ind w:firstLine="480"/>
              <w:jc w:val="left"/>
            </w:pPr>
            <w:r>
              <w:rPr>
                <w:rFonts w:ascii="仿宋_GB2312" w:hAnsi="仿宋_GB2312" w:cs="仿宋_GB2312" w:eastAsia="仿宋_GB2312"/>
                <w:sz w:val="24"/>
                <w:color w:val="000000"/>
              </w:rPr>
              <w:t>1.1喉镜片采用医用级PC料，无菌包装，一次性使用，无需消毒。</w:t>
            </w:r>
          </w:p>
          <w:p>
            <w:pPr>
              <w:pStyle w:val="null3"/>
              <w:ind w:firstLine="480"/>
              <w:jc w:val="left"/>
            </w:pPr>
            <w:r>
              <w:rPr>
                <w:rFonts w:ascii="仿宋_GB2312" w:hAnsi="仿宋_GB2312" w:cs="仿宋_GB2312" w:eastAsia="仿宋_GB2312"/>
                <w:sz w:val="24"/>
                <w:color w:val="000000"/>
              </w:rPr>
              <w:t>1.2喉镜摄像头与叶片前端的垂直距离：大号：≤35mm；中号：≤32mm；小号：≤28mm</w:t>
            </w:r>
          </w:p>
          <w:p>
            <w:pPr>
              <w:pStyle w:val="null3"/>
              <w:ind w:firstLine="480"/>
              <w:jc w:val="left"/>
            </w:pPr>
            <w:r>
              <w:rPr>
                <w:rFonts w:ascii="仿宋_GB2312" w:hAnsi="仿宋_GB2312" w:cs="仿宋_GB2312" w:eastAsia="仿宋_GB2312"/>
                <w:sz w:val="24"/>
                <w:color w:val="000000"/>
              </w:rPr>
              <w:t>1.3镜片长度：大号：119mm；中号：95mm；小号：78mm</w:t>
            </w:r>
          </w:p>
          <w:p>
            <w:pPr>
              <w:pStyle w:val="null3"/>
              <w:ind w:firstLine="480"/>
              <w:jc w:val="left"/>
            </w:pPr>
            <w:r>
              <w:rPr>
                <w:rFonts w:ascii="仿宋_GB2312" w:hAnsi="仿宋_GB2312" w:cs="仿宋_GB2312" w:eastAsia="仿宋_GB2312"/>
                <w:sz w:val="24"/>
                <w:color w:val="000000"/>
              </w:rPr>
              <w:t>1.4镜片厚度(摄像头处):大号：≤10mm；中号：≤10mm；小号：≤10mm</w:t>
            </w:r>
          </w:p>
          <w:p>
            <w:pPr>
              <w:pStyle w:val="null3"/>
              <w:ind w:firstLine="480"/>
              <w:jc w:val="left"/>
            </w:pPr>
            <w:r>
              <w:rPr>
                <w:rFonts w:ascii="仿宋_GB2312" w:hAnsi="仿宋_GB2312" w:cs="仿宋_GB2312" w:eastAsia="仿宋_GB2312"/>
                <w:sz w:val="24"/>
                <w:color w:val="000000"/>
              </w:rPr>
              <w:t>1.5镜片角度：大号：41度；中号：35度；小号：19度</w:t>
            </w:r>
          </w:p>
          <w:p>
            <w:pPr>
              <w:pStyle w:val="null3"/>
              <w:ind w:firstLine="480"/>
              <w:jc w:val="left"/>
            </w:pPr>
            <w:r>
              <w:rPr>
                <w:rFonts w:ascii="仿宋_GB2312" w:hAnsi="仿宋_GB2312" w:cs="仿宋_GB2312" w:eastAsia="仿宋_GB2312"/>
                <w:sz w:val="24"/>
                <w:color w:val="000000"/>
              </w:rPr>
              <w:t>2、显示屏</w:t>
            </w:r>
          </w:p>
          <w:p>
            <w:pPr>
              <w:pStyle w:val="null3"/>
              <w:ind w:firstLine="480"/>
              <w:jc w:val="left"/>
            </w:pPr>
            <w:r>
              <w:rPr>
                <w:rFonts w:ascii="仿宋_GB2312" w:hAnsi="仿宋_GB2312" w:cs="仿宋_GB2312" w:eastAsia="仿宋_GB2312"/>
                <w:sz w:val="24"/>
                <w:color w:val="000000"/>
              </w:rPr>
              <w:t>2.1高清广角显示屏≥3英寸</w:t>
            </w:r>
          </w:p>
          <w:p>
            <w:pPr>
              <w:pStyle w:val="null3"/>
              <w:ind w:firstLine="480"/>
              <w:jc w:val="left"/>
            </w:pPr>
            <w:r>
              <w:rPr>
                <w:rFonts w:ascii="仿宋_GB2312" w:hAnsi="仿宋_GB2312" w:cs="仿宋_GB2312" w:eastAsia="仿宋_GB2312"/>
                <w:sz w:val="24"/>
                <w:color w:val="000000"/>
              </w:rPr>
              <w:t>2.2摄像头分辩率:≥1600*1200:显示屏分辨率:≥950×480</w:t>
            </w:r>
          </w:p>
          <w:p>
            <w:pPr>
              <w:pStyle w:val="null3"/>
              <w:ind w:firstLine="480"/>
              <w:jc w:val="left"/>
            </w:pPr>
            <w:r>
              <w:rPr>
                <w:rFonts w:ascii="仿宋_GB2312" w:hAnsi="仿宋_GB2312" w:cs="仿宋_GB2312" w:eastAsia="仿宋_GB2312"/>
                <w:sz w:val="24"/>
                <w:color w:val="000000"/>
              </w:rPr>
              <w:t>2.3屏幕旋转角度:前后:0°-135°，左右:0°-275°</w:t>
            </w:r>
          </w:p>
          <w:p>
            <w:pPr>
              <w:pStyle w:val="null3"/>
              <w:ind w:firstLine="480"/>
              <w:jc w:val="left"/>
            </w:pPr>
            <w:r>
              <w:rPr>
                <w:rFonts w:ascii="仿宋_GB2312" w:hAnsi="仿宋_GB2312" w:cs="仿宋_GB2312" w:eastAsia="仿宋_GB2312"/>
                <w:sz w:val="24"/>
                <w:color w:val="000000"/>
              </w:rPr>
              <w:t>2.4具备AV输出接口，数据导出和充电接口，内存≥32G</w:t>
            </w:r>
          </w:p>
          <w:p>
            <w:pPr>
              <w:pStyle w:val="null3"/>
              <w:ind w:firstLine="480"/>
              <w:jc w:val="left"/>
            </w:pPr>
            <w:r>
              <w:rPr>
                <w:rFonts w:ascii="仿宋_GB2312" w:hAnsi="仿宋_GB2312" w:cs="仿宋_GB2312" w:eastAsia="仿宋_GB2312"/>
                <w:sz w:val="24"/>
                <w:color w:val="000000"/>
              </w:rPr>
              <w:t>3、摄像系统</w:t>
            </w:r>
          </w:p>
          <w:p>
            <w:pPr>
              <w:pStyle w:val="null3"/>
              <w:ind w:firstLine="480"/>
              <w:jc w:val="left"/>
            </w:pPr>
            <w:r>
              <w:rPr>
                <w:rFonts w:ascii="仿宋_GB2312" w:hAnsi="仿宋_GB2312" w:cs="仿宋_GB2312" w:eastAsia="仿宋_GB2312"/>
                <w:sz w:val="24"/>
                <w:color w:val="000000"/>
              </w:rPr>
              <w:t>3.1数字化摄像系统，像素≥200万</w:t>
            </w:r>
          </w:p>
          <w:p>
            <w:pPr>
              <w:pStyle w:val="null3"/>
              <w:ind w:firstLine="480"/>
              <w:jc w:val="left"/>
            </w:pPr>
            <w:r>
              <w:rPr>
                <w:rFonts w:ascii="仿宋_GB2312" w:hAnsi="仿宋_GB2312" w:cs="仿宋_GB2312" w:eastAsia="仿宋_GB2312"/>
                <w:sz w:val="24"/>
                <w:color w:val="000000"/>
              </w:rPr>
              <w:t>3.2视场角≥70±2°</w:t>
            </w:r>
          </w:p>
          <w:p>
            <w:pPr>
              <w:pStyle w:val="null3"/>
              <w:ind w:firstLine="480"/>
              <w:jc w:val="left"/>
            </w:pPr>
            <w:r>
              <w:rPr>
                <w:rFonts w:ascii="仿宋_GB2312" w:hAnsi="仿宋_GB2312" w:cs="仿宋_GB2312" w:eastAsia="仿宋_GB2312"/>
                <w:sz w:val="24"/>
                <w:color w:val="000000"/>
              </w:rPr>
              <w:t>3.3有效景深:3-100mm</w:t>
            </w:r>
          </w:p>
          <w:p>
            <w:pPr>
              <w:pStyle w:val="null3"/>
              <w:ind w:firstLine="480"/>
              <w:jc w:val="left"/>
            </w:pPr>
            <w:r>
              <w:rPr>
                <w:rFonts w:ascii="仿宋_GB2312" w:hAnsi="仿宋_GB2312" w:cs="仿宋_GB2312" w:eastAsia="仿宋_GB2312"/>
                <w:sz w:val="24"/>
                <w:color w:val="000000"/>
              </w:rPr>
              <w:t>3.4防雾功能:开机即用，无需预热</w:t>
            </w:r>
          </w:p>
          <w:p>
            <w:pPr>
              <w:pStyle w:val="null3"/>
              <w:ind w:firstLine="480"/>
              <w:jc w:val="left"/>
            </w:pPr>
            <w:r>
              <w:rPr>
                <w:rFonts w:ascii="仿宋_GB2312" w:hAnsi="仿宋_GB2312" w:cs="仿宋_GB2312" w:eastAsia="仿宋_GB2312"/>
                <w:sz w:val="24"/>
                <w:color w:val="000000"/>
              </w:rPr>
              <w:t>3.5▲光照度:≥3000lux</w:t>
            </w:r>
          </w:p>
          <w:p>
            <w:pPr>
              <w:pStyle w:val="null3"/>
              <w:ind w:firstLine="480"/>
              <w:jc w:val="left"/>
            </w:pPr>
            <w:r>
              <w:rPr>
                <w:rFonts w:ascii="仿宋_GB2312" w:hAnsi="仿宋_GB2312" w:cs="仿宋_GB2312" w:eastAsia="仿宋_GB2312"/>
                <w:sz w:val="24"/>
                <w:color w:val="000000"/>
              </w:rPr>
              <w:t>4、电池</w:t>
            </w:r>
          </w:p>
          <w:p>
            <w:pPr>
              <w:pStyle w:val="null3"/>
              <w:ind w:firstLine="480"/>
              <w:jc w:val="left"/>
            </w:pPr>
            <w:r>
              <w:rPr>
                <w:rFonts w:ascii="仿宋_GB2312" w:hAnsi="仿宋_GB2312" w:cs="仿宋_GB2312" w:eastAsia="仿宋_GB2312"/>
                <w:sz w:val="24"/>
                <w:color w:val="000000"/>
              </w:rPr>
              <w:t>4.1充电器输入:100-240V,50/60Hz</w:t>
            </w:r>
          </w:p>
          <w:p>
            <w:pPr>
              <w:pStyle w:val="null3"/>
              <w:ind w:firstLine="480"/>
              <w:jc w:val="left"/>
            </w:pPr>
            <w:r>
              <w:rPr>
                <w:rFonts w:ascii="仿宋_GB2312" w:hAnsi="仿宋_GB2312" w:cs="仿宋_GB2312" w:eastAsia="仿宋_GB2312"/>
                <w:sz w:val="24"/>
                <w:color w:val="000000"/>
              </w:rPr>
              <w:t>4.2充电器输出:5V，2000mA</w:t>
            </w:r>
          </w:p>
          <w:p>
            <w:pPr>
              <w:pStyle w:val="null3"/>
              <w:ind w:firstLine="480"/>
              <w:jc w:val="left"/>
            </w:pPr>
            <w:r>
              <w:rPr>
                <w:rFonts w:ascii="仿宋_GB2312" w:hAnsi="仿宋_GB2312" w:cs="仿宋_GB2312" w:eastAsia="仿宋_GB2312"/>
                <w:sz w:val="24"/>
                <w:color w:val="000000"/>
              </w:rPr>
              <w:t>4.3电池容量≥3000mA</w:t>
            </w:r>
          </w:p>
          <w:p>
            <w:pPr>
              <w:pStyle w:val="null3"/>
              <w:ind w:firstLine="480"/>
              <w:jc w:val="left"/>
            </w:pPr>
            <w:r>
              <w:rPr>
                <w:rFonts w:ascii="仿宋_GB2312" w:hAnsi="仿宋_GB2312" w:cs="仿宋_GB2312" w:eastAsia="仿宋_GB2312"/>
                <w:sz w:val="24"/>
                <w:color w:val="000000"/>
              </w:rPr>
              <w:t>4.4充电时同:≤4h</w:t>
            </w:r>
          </w:p>
          <w:p>
            <w:pPr>
              <w:pStyle w:val="null3"/>
              <w:ind w:firstLine="480"/>
              <w:jc w:val="left"/>
            </w:pPr>
            <w:r>
              <w:rPr>
                <w:rFonts w:ascii="仿宋_GB2312" w:hAnsi="仿宋_GB2312" w:cs="仿宋_GB2312" w:eastAsia="仿宋_GB2312"/>
                <w:sz w:val="24"/>
                <w:color w:val="000000"/>
              </w:rPr>
              <w:t>4.5电池放电时间≥6h</w:t>
            </w:r>
          </w:p>
          <w:p>
            <w:pPr>
              <w:pStyle w:val="null3"/>
              <w:ind w:firstLine="480"/>
              <w:jc w:val="left"/>
            </w:pPr>
            <w:r>
              <w:rPr>
                <w:rFonts w:ascii="仿宋_GB2312" w:hAnsi="仿宋_GB2312" w:cs="仿宋_GB2312" w:eastAsia="仿宋_GB2312"/>
                <w:sz w:val="24"/>
                <w:color w:val="000000"/>
              </w:rPr>
              <w:t>4.6具有一键拍照、实时录像、数据存储功能</w:t>
            </w:r>
          </w:p>
          <w:p>
            <w:pPr>
              <w:pStyle w:val="null3"/>
              <w:ind w:firstLine="480"/>
              <w:jc w:val="left"/>
            </w:pPr>
            <w:r>
              <w:rPr>
                <w:rFonts w:ascii="仿宋_GB2312" w:hAnsi="仿宋_GB2312" w:cs="仿宋_GB2312" w:eastAsia="仿宋_GB2312"/>
                <w:sz w:val="24"/>
                <w:color w:val="000000"/>
              </w:rPr>
              <w:t>4.7▲具有一键定格、画面冻结功能</w:t>
            </w:r>
          </w:p>
          <w:p>
            <w:pPr>
              <w:pStyle w:val="null3"/>
              <w:ind w:firstLine="480"/>
              <w:jc w:val="left"/>
            </w:pPr>
            <w:r>
              <w:rPr>
                <w:rFonts w:ascii="仿宋_GB2312" w:hAnsi="仿宋_GB2312" w:cs="仿宋_GB2312" w:eastAsia="仿宋_GB2312"/>
                <w:sz w:val="24"/>
                <w:color w:val="000000"/>
              </w:rPr>
              <w:t>4.8具有AV输出功能，方便视频教学及演示</w:t>
            </w:r>
          </w:p>
          <w:p>
            <w:pPr>
              <w:pStyle w:val="null3"/>
              <w:ind w:firstLine="480"/>
              <w:jc w:val="left"/>
            </w:pPr>
            <w:r>
              <w:rPr>
                <w:rFonts w:ascii="仿宋_GB2312" w:hAnsi="仿宋_GB2312" w:cs="仿宋_GB2312" w:eastAsia="仿宋_GB2312"/>
                <w:sz w:val="24"/>
                <w:color w:val="000000"/>
              </w:rPr>
              <w:t>4.9手柄和摄像系统的连接采用锁扣式设计，方便摄像系统的更换</w:t>
            </w:r>
          </w:p>
          <w:p>
            <w:pPr>
              <w:pStyle w:val="null3"/>
              <w:ind w:firstLine="480"/>
              <w:jc w:val="left"/>
            </w:pPr>
            <w:r>
              <w:rPr>
                <w:rFonts w:ascii="仿宋_GB2312" w:hAnsi="仿宋_GB2312" w:cs="仿宋_GB2312" w:eastAsia="仿宋_GB2312"/>
                <w:sz w:val="24"/>
                <w:color w:val="000000"/>
              </w:rPr>
              <w:t>4.10▲产品适用于成人、儿童，婴幼儿。</w:t>
            </w:r>
          </w:p>
          <w:p>
            <w:pPr>
              <w:pStyle w:val="null3"/>
              <w:ind w:firstLine="480"/>
              <w:jc w:val="left"/>
            </w:pPr>
            <w:r>
              <w:rPr>
                <w:rFonts w:ascii="仿宋_GB2312" w:hAnsi="仿宋_GB2312" w:cs="仿宋_GB2312" w:eastAsia="仿宋_GB2312"/>
                <w:sz w:val="24"/>
                <w:color w:val="000000"/>
              </w:rPr>
              <w:t>★5.设备配置要求：</w:t>
            </w:r>
          </w:p>
          <w:tbl>
            <w:tblPr>
              <w:tblBorders>
                <w:top w:val="none" w:color="000000" w:sz="4"/>
                <w:left w:val="none" w:color="000000" w:sz="4"/>
                <w:bottom w:val="none" w:color="000000" w:sz="4"/>
                <w:right w:val="none" w:color="000000" w:sz="4"/>
                <w:insideH w:val="none"/>
                <w:insideV w:val="none"/>
              </w:tblBorders>
            </w:tblPr>
            <w:tblGrid>
              <w:gridCol w:w="3613"/>
              <w:gridCol w:w="1984"/>
            </w:tblGrid>
            <w:tr>
              <w:tc>
                <w:tcPr>
                  <w:tcW w:type="dxa" w:w="3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主机（含显示屏、主板、手柄等）</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摄像系统大号</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摄像系统中号</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摄像系统小号</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一次性使用喉镜片大号</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中号、小号</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r>
                    <w:rPr>
                      <w:rFonts w:ascii="仿宋_GB2312" w:hAnsi="仿宋_GB2312" w:cs="仿宋_GB2312" w:eastAsia="仿宋_GB2312"/>
                      <w:sz w:val="24"/>
                      <w:color w:val="000000"/>
                    </w:rPr>
                    <w:t>个</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高强度防护箱</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0"/>
                    <w:jc w:val="center"/>
                  </w:pPr>
                  <w:r>
                    <w:rPr>
                      <w:rFonts w:ascii="仿宋_GB2312" w:hAnsi="仿宋_GB2312" w:cs="仿宋_GB2312" w:eastAsia="仿宋_GB2312"/>
                      <w:sz w:val="24"/>
                      <w:color w:val="000000"/>
                    </w:rPr>
                    <w:t>专用充电器</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r>
          </w:tbl>
          <w:p/>
        </w:tc>
      </w:tr>
    </w:tbl>
    <w:p>
      <w:pPr>
        <w:pStyle w:val="null3"/>
        <w:jc w:val="left"/>
      </w:pPr>
      <w:r>
        <w:rPr>
          <w:rFonts w:ascii="仿宋_GB2312" w:hAnsi="仿宋_GB2312" w:cs="仿宋_GB2312" w:eastAsia="仿宋_GB2312"/>
        </w:rPr>
        <w:t>标的名称：医用全自动电子血压计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32"/>
                <w:color w:val="000000"/>
              </w:rPr>
              <w:t>01-03 医用全自动电子血压计</w:t>
            </w:r>
          </w:p>
          <w:p>
            <w:pPr>
              <w:pStyle w:val="null3"/>
              <w:ind w:firstLine="480"/>
              <w:jc w:val="left"/>
            </w:pPr>
            <w:r>
              <w:rPr>
                <w:rFonts w:ascii="仿宋_GB2312" w:hAnsi="仿宋_GB2312" w:cs="仿宋_GB2312" w:eastAsia="仿宋_GB2312"/>
                <w:sz w:val="24"/>
                <w:color w:val="000000"/>
              </w:rPr>
              <w:t>1、▲测量原理：示波法</w:t>
            </w:r>
          </w:p>
          <w:p>
            <w:pPr>
              <w:pStyle w:val="null3"/>
              <w:ind w:firstLine="480"/>
              <w:jc w:val="left"/>
            </w:pPr>
            <w:r>
              <w:rPr>
                <w:rFonts w:ascii="仿宋_GB2312" w:hAnsi="仿宋_GB2312" w:cs="仿宋_GB2312" w:eastAsia="仿宋_GB2312"/>
                <w:sz w:val="24"/>
                <w:color w:val="000000"/>
              </w:rPr>
              <w:t>2、▲测量方式：升压型测量，舒适型检测方式，在压力上升过程中测量血压，压力值上升到收缩压位置测量结束，无需加压到峰值再降压检测，升压测试方式可以减少测量者的不适。</w:t>
            </w:r>
          </w:p>
          <w:p>
            <w:pPr>
              <w:pStyle w:val="null3"/>
              <w:ind w:firstLine="480"/>
              <w:jc w:val="left"/>
            </w:pPr>
            <w:r>
              <w:rPr>
                <w:rFonts w:ascii="仿宋_GB2312" w:hAnsi="仿宋_GB2312" w:cs="仿宋_GB2312" w:eastAsia="仿宋_GB2312"/>
                <w:sz w:val="24"/>
                <w:color w:val="000000"/>
              </w:rPr>
              <w:t>3、▲显示屏：≥7.0英寸液晶显示屏。</w:t>
            </w:r>
          </w:p>
          <w:p>
            <w:pPr>
              <w:pStyle w:val="null3"/>
              <w:ind w:firstLine="480"/>
              <w:jc w:val="left"/>
            </w:pPr>
            <w:r>
              <w:rPr>
                <w:rFonts w:ascii="仿宋_GB2312" w:hAnsi="仿宋_GB2312" w:cs="仿宋_GB2312" w:eastAsia="仿宋_GB2312"/>
                <w:sz w:val="24"/>
                <w:color w:val="000000"/>
              </w:rPr>
              <w:t>血压测量范围：</w:t>
            </w:r>
            <w:r>
              <w:rPr>
                <w:rFonts w:ascii="仿宋_GB2312" w:hAnsi="仿宋_GB2312" w:cs="仿宋_GB2312" w:eastAsia="仿宋_GB2312"/>
                <w:sz w:val="24"/>
                <w:color w:val="000000"/>
              </w:rPr>
              <w:t>0～300mmHg</w:t>
            </w:r>
          </w:p>
          <w:p>
            <w:pPr>
              <w:pStyle w:val="null3"/>
              <w:ind w:firstLine="480"/>
              <w:jc w:val="left"/>
            </w:pPr>
            <w:r>
              <w:rPr>
                <w:rFonts w:ascii="仿宋_GB2312" w:hAnsi="仿宋_GB2312" w:cs="仿宋_GB2312" w:eastAsia="仿宋_GB2312"/>
                <w:sz w:val="24"/>
                <w:color w:val="000000"/>
              </w:rPr>
              <w:t>脉搏数测定范围：</w:t>
            </w:r>
            <w:r>
              <w:rPr>
                <w:rFonts w:ascii="仿宋_GB2312" w:hAnsi="仿宋_GB2312" w:cs="仿宋_GB2312" w:eastAsia="仿宋_GB2312"/>
                <w:sz w:val="24"/>
                <w:color w:val="000000"/>
              </w:rPr>
              <w:t>30～200bpm</w:t>
            </w:r>
          </w:p>
          <w:p>
            <w:pPr>
              <w:pStyle w:val="null3"/>
              <w:ind w:firstLine="480"/>
              <w:jc w:val="left"/>
            </w:pPr>
            <w:r>
              <w:rPr>
                <w:rFonts w:ascii="仿宋_GB2312" w:hAnsi="仿宋_GB2312" w:cs="仿宋_GB2312" w:eastAsia="仿宋_GB2312"/>
                <w:sz w:val="24"/>
                <w:color w:val="000000"/>
              </w:rPr>
              <w:t>适用臂围：</w:t>
            </w:r>
            <w:r>
              <w:rPr>
                <w:rFonts w:ascii="仿宋_GB2312" w:hAnsi="仿宋_GB2312" w:cs="仿宋_GB2312" w:eastAsia="仿宋_GB2312"/>
                <w:sz w:val="24"/>
                <w:color w:val="000000"/>
              </w:rPr>
              <w:t>16-43cm</w:t>
            </w:r>
          </w:p>
          <w:p>
            <w:pPr>
              <w:pStyle w:val="null3"/>
              <w:ind w:firstLine="480"/>
              <w:jc w:val="left"/>
            </w:pPr>
            <w:r>
              <w:rPr>
                <w:rFonts w:ascii="仿宋_GB2312" w:hAnsi="仿宋_GB2312" w:cs="仿宋_GB2312" w:eastAsia="仿宋_GB2312"/>
                <w:sz w:val="24"/>
                <w:color w:val="000000"/>
              </w:rPr>
              <w:t>4、▲精确度：血压±2mmH g，脉搏：±2%脉率检测范围</w:t>
            </w:r>
          </w:p>
          <w:p>
            <w:pPr>
              <w:pStyle w:val="null3"/>
              <w:ind w:firstLine="480"/>
              <w:jc w:val="left"/>
            </w:pPr>
            <w:r>
              <w:rPr>
                <w:rFonts w:ascii="仿宋_GB2312" w:hAnsi="仿宋_GB2312" w:cs="仿宋_GB2312" w:eastAsia="仿宋_GB2312"/>
                <w:sz w:val="24"/>
                <w:color w:val="000000"/>
              </w:rPr>
              <w:t>5、▲通讯功能：支持连接电脑（选择RS-232），可扩展SD卡、U盘，扩展记录测量容量。</w:t>
            </w:r>
          </w:p>
          <w:p>
            <w:pPr>
              <w:pStyle w:val="null3"/>
              <w:ind w:firstLine="480"/>
              <w:jc w:val="left"/>
            </w:pPr>
            <w:r>
              <w:rPr>
                <w:rFonts w:ascii="仿宋_GB2312" w:hAnsi="仿宋_GB2312" w:cs="仿宋_GB2312" w:eastAsia="仿宋_GB2312"/>
                <w:sz w:val="24"/>
                <w:color w:val="000000"/>
              </w:rPr>
              <w:t>6、输出值：收缩压、舒张压、脉搏。</w:t>
            </w:r>
          </w:p>
          <w:p>
            <w:pPr>
              <w:pStyle w:val="null3"/>
              <w:ind w:firstLine="480"/>
              <w:jc w:val="left"/>
            </w:pPr>
            <w:r>
              <w:rPr>
                <w:rFonts w:ascii="仿宋_GB2312" w:hAnsi="仿宋_GB2312" w:cs="仿宋_GB2312" w:eastAsia="仿宋_GB2312"/>
                <w:sz w:val="24"/>
                <w:color w:val="000000"/>
              </w:rPr>
              <w:t>7、血压测量范围：0～300mmHg</w:t>
            </w:r>
          </w:p>
          <w:p>
            <w:pPr>
              <w:pStyle w:val="null3"/>
              <w:ind w:firstLine="480"/>
              <w:jc w:val="left"/>
            </w:pPr>
            <w:r>
              <w:rPr>
                <w:rFonts w:ascii="仿宋_GB2312" w:hAnsi="仿宋_GB2312" w:cs="仿宋_GB2312" w:eastAsia="仿宋_GB2312"/>
                <w:sz w:val="24"/>
                <w:color w:val="000000"/>
              </w:rPr>
              <w:t>8、脉搏数测定范围：30～200bpm</w:t>
            </w:r>
          </w:p>
          <w:p>
            <w:pPr>
              <w:pStyle w:val="null3"/>
              <w:ind w:firstLine="480"/>
              <w:jc w:val="left"/>
            </w:pPr>
            <w:r>
              <w:rPr>
                <w:rFonts w:ascii="仿宋_GB2312" w:hAnsi="仿宋_GB2312" w:cs="仿宋_GB2312" w:eastAsia="仿宋_GB2312"/>
                <w:sz w:val="24"/>
                <w:color w:val="000000"/>
              </w:rPr>
              <w:t>9、语音：语音提示，可调节≥6档语音大小</w:t>
            </w:r>
          </w:p>
          <w:p>
            <w:pPr>
              <w:pStyle w:val="null3"/>
              <w:ind w:firstLine="480"/>
              <w:jc w:val="left"/>
            </w:pPr>
            <w:r>
              <w:rPr>
                <w:rFonts w:ascii="仿宋_GB2312" w:hAnsi="仿宋_GB2312" w:cs="仿宋_GB2312" w:eastAsia="仿宋_GB2312"/>
                <w:sz w:val="24"/>
                <w:color w:val="000000"/>
              </w:rPr>
              <w:t xml:space="preserve">10、测量时间：≤40秒 </w:t>
            </w:r>
          </w:p>
          <w:p>
            <w:pPr>
              <w:pStyle w:val="null3"/>
              <w:ind w:firstLine="480"/>
              <w:jc w:val="left"/>
            </w:pPr>
            <w:r>
              <w:rPr>
                <w:rFonts w:ascii="仿宋_GB2312" w:hAnsi="仿宋_GB2312" w:cs="仿宋_GB2312" w:eastAsia="仿宋_GB2312"/>
                <w:sz w:val="24"/>
                <w:color w:val="000000"/>
              </w:rPr>
              <w:t>11、袖带：采用抗菌材料，袖套可拆卸清洗</w:t>
            </w:r>
          </w:p>
          <w:p>
            <w:pPr>
              <w:pStyle w:val="null3"/>
              <w:ind w:firstLine="480"/>
              <w:jc w:val="left"/>
            </w:pPr>
            <w:r>
              <w:rPr>
                <w:rFonts w:ascii="仿宋_GB2312" w:hAnsi="仿宋_GB2312" w:cs="仿宋_GB2312" w:eastAsia="仿宋_GB2312"/>
                <w:sz w:val="24"/>
                <w:color w:val="000000"/>
              </w:rPr>
              <w:t>12、存储：可存储≥3000条记录，并可导出查询</w:t>
            </w:r>
          </w:p>
          <w:p>
            <w:pPr>
              <w:pStyle w:val="null3"/>
              <w:ind w:firstLine="480"/>
              <w:jc w:val="left"/>
            </w:pPr>
            <w:r>
              <w:rPr>
                <w:rFonts w:ascii="仿宋_GB2312" w:hAnsi="仿宋_GB2312" w:cs="仿宋_GB2312" w:eastAsia="仿宋_GB2312"/>
                <w:sz w:val="24"/>
                <w:color w:val="000000"/>
              </w:rPr>
              <w:t>13、压力单位：mmHg和Kpa两种单位切换显示。</w:t>
            </w:r>
          </w:p>
          <w:p>
            <w:pPr>
              <w:pStyle w:val="null3"/>
              <w:ind w:firstLine="480"/>
              <w:jc w:val="left"/>
            </w:pPr>
            <w:r>
              <w:rPr>
                <w:rFonts w:ascii="仿宋_GB2312" w:hAnsi="仿宋_GB2312" w:cs="仿宋_GB2312" w:eastAsia="仿宋_GB2312"/>
                <w:sz w:val="24"/>
                <w:color w:val="000000"/>
              </w:rPr>
              <w:t>★14、设备配置要求（单台）：</w:t>
            </w:r>
          </w:p>
          <w:tbl>
            <w:tblPr>
              <w:tblBorders>
                <w:top w:val="none" w:color="000000" w:sz="4"/>
                <w:left w:val="none" w:color="000000" w:sz="4"/>
                <w:bottom w:val="none" w:color="000000" w:sz="4"/>
                <w:right w:val="none" w:color="000000" w:sz="4"/>
                <w:insideH w:val="none"/>
                <w:insideV w:val="none"/>
              </w:tblBorders>
            </w:tblPr>
            <w:tblGrid>
              <w:gridCol w:w="3612"/>
              <w:gridCol w:w="1983"/>
            </w:tblGrid>
            <w:tr>
              <w:tc>
                <w:tcPr>
                  <w:tcW w:type="dxa" w:w="3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9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全自动血压仪</w:t>
                  </w:r>
                </w:p>
              </w:tc>
              <w:tc>
                <w:tcPr>
                  <w:tcW w:type="dxa" w:w="1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1台</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电源线</w:t>
                  </w:r>
                </w:p>
              </w:tc>
              <w:tc>
                <w:tcPr>
                  <w:tcW w:type="dxa" w:w="1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1根</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壁托</w:t>
                  </w:r>
                </w:p>
              </w:tc>
              <w:tc>
                <w:tcPr>
                  <w:tcW w:type="dxa" w:w="1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专用打印纸</w:t>
                  </w:r>
                </w:p>
              </w:tc>
              <w:tc>
                <w:tcPr>
                  <w:tcW w:type="dxa" w:w="19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4卷</w:t>
                  </w:r>
                </w:p>
              </w:tc>
            </w:tr>
          </w:tbl>
          <w:p>
            <w:pPr>
              <w:pStyle w:val="null3"/>
              <w:ind w:firstLine="480"/>
              <w:jc w:val="left"/>
            </w:pPr>
            <w:r>
              <w:rPr>
                <w:rFonts w:ascii="仿宋_GB2312" w:hAnsi="仿宋_GB2312" w:cs="仿宋_GB2312" w:eastAsia="仿宋_GB2312"/>
                <w:sz w:val="24"/>
              </w:rPr>
              <w:t>▲15、为保证产品的合法来源，非生产厂家投标，投标产品需具有投标产品生产厂家或有效经销商针对本项目的授权委托书扫描件。</w:t>
            </w:r>
          </w:p>
          <w:p>
            <w:pPr>
              <w:pStyle w:val="null3"/>
              <w:ind w:firstLine="482"/>
              <w:jc w:val="left"/>
            </w:pPr>
            <w:r>
              <w:rPr>
                <w:rFonts w:ascii="仿宋_GB2312" w:hAnsi="仿宋_GB2312" w:cs="仿宋_GB2312" w:eastAsia="仿宋_GB2312"/>
                <w:sz w:val="24"/>
                <w:b/>
              </w:rPr>
              <w:t>注：本采购包</w:t>
            </w:r>
            <w:r>
              <w:rPr>
                <w:rFonts w:ascii="仿宋_GB2312" w:hAnsi="仿宋_GB2312" w:cs="仿宋_GB2312" w:eastAsia="仿宋_GB2312"/>
                <w:sz w:val="24"/>
                <w:b/>
              </w:rPr>
              <w:t>技术要求</w:t>
            </w:r>
            <w:r>
              <w:rPr>
                <w:rFonts w:ascii="仿宋_GB2312" w:hAnsi="仿宋_GB2312" w:cs="仿宋_GB2312" w:eastAsia="仿宋_GB2312"/>
                <w:sz w:val="24"/>
                <w:b/>
              </w:rPr>
              <w:t>（</w:t>
            </w:r>
            <w:r>
              <w:rPr>
                <w:rFonts w:ascii="仿宋_GB2312" w:hAnsi="仿宋_GB2312" w:cs="仿宋_GB2312" w:eastAsia="仿宋_GB2312"/>
              </w:rPr>
              <w:t>带“★”的要求除外</w:t>
            </w:r>
            <w:r>
              <w:rPr>
                <w:rFonts w:ascii="仿宋_GB2312" w:hAnsi="仿宋_GB2312" w:cs="仿宋_GB2312" w:eastAsia="仿宋_GB2312"/>
                <w:sz w:val="24"/>
                <w:b/>
              </w:rPr>
              <w:t>）</w:t>
            </w:r>
            <w:r>
              <w:rPr>
                <w:rFonts w:ascii="仿宋_GB2312" w:hAnsi="仿宋_GB2312" w:cs="仿宋_GB2312" w:eastAsia="仿宋_GB2312"/>
                <w:sz w:val="24"/>
                <w:b/>
              </w:rPr>
              <w:t>中</w:t>
            </w:r>
            <w:r>
              <w:rPr>
                <w:rFonts w:ascii="仿宋_GB2312" w:hAnsi="仿宋_GB2312" w:cs="仿宋_GB2312" w:eastAsia="仿宋_GB2312"/>
                <w:sz w:val="24"/>
                <w:b/>
              </w:rPr>
              <w:t>标注</w:t>
            </w:r>
            <w:r>
              <w:rPr>
                <w:rFonts w:ascii="仿宋_GB2312" w:hAnsi="仿宋_GB2312" w:cs="仿宋_GB2312" w:eastAsia="仿宋_GB2312"/>
                <w:sz w:val="24"/>
                <w:b/>
              </w:rPr>
              <w:t>▲号参数为重要性参数（共计</w:t>
            </w:r>
            <w:r>
              <w:rPr>
                <w:rFonts w:ascii="仿宋_GB2312" w:hAnsi="仿宋_GB2312" w:cs="仿宋_GB2312" w:eastAsia="仿宋_GB2312"/>
                <w:sz w:val="24"/>
                <w:b/>
              </w:rPr>
              <w:t>9</w:t>
            </w:r>
            <w:r>
              <w:rPr>
                <w:rFonts w:ascii="仿宋_GB2312" w:hAnsi="仿宋_GB2312" w:cs="仿宋_GB2312" w:eastAsia="仿宋_GB2312"/>
                <w:sz w:val="24"/>
                <w:b/>
              </w:rPr>
              <w:t>项），应尽量满足，如有负偏离只作为评分细则条款做扣分处理；未标注</w:t>
            </w:r>
            <w:r>
              <w:rPr>
                <w:rFonts w:ascii="仿宋_GB2312" w:hAnsi="仿宋_GB2312" w:cs="仿宋_GB2312" w:eastAsia="仿宋_GB2312"/>
                <w:sz w:val="24"/>
                <w:b/>
              </w:rPr>
              <w:t>▲号为普通参数（共计</w:t>
            </w:r>
            <w:r>
              <w:rPr>
                <w:rFonts w:ascii="仿宋_GB2312" w:hAnsi="仿宋_GB2312" w:cs="仿宋_GB2312" w:eastAsia="仿宋_GB2312"/>
                <w:sz w:val="24"/>
                <w:b/>
              </w:rPr>
              <w:t>35</w:t>
            </w:r>
            <w:r>
              <w:rPr>
                <w:rFonts w:ascii="仿宋_GB2312" w:hAnsi="仿宋_GB2312" w:cs="仿宋_GB2312" w:eastAsia="仿宋_GB2312"/>
                <w:sz w:val="24"/>
                <w:b/>
              </w:rPr>
              <w:t>项）。以本采购包技术要求中</w:t>
            </w:r>
            <w:r>
              <w:rPr>
                <w:rFonts w:ascii="仿宋_GB2312" w:hAnsi="仿宋_GB2312" w:cs="仿宋_GB2312" w:eastAsia="仿宋_GB2312"/>
                <w:sz w:val="24"/>
                <w:b/>
              </w:rPr>
              <w:t>最小一级</w:t>
            </w:r>
            <w:r>
              <w:rPr>
                <w:rFonts w:ascii="仿宋_GB2312" w:hAnsi="仿宋_GB2312" w:cs="仿宋_GB2312" w:eastAsia="仿宋_GB2312"/>
                <w:sz w:val="24"/>
                <w:b/>
              </w:rPr>
              <w:t>等级编号为一项。</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标的名称：医用血液保存箱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32"/>
                <w:color w:val="000000"/>
              </w:rPr>
              <w:t>02-01 医用血液保存箱</w:t>
            </w:r>
          </w:p>
          <w:p>
            <w:pPr>
              <w:pStyle w:val="null3"/>
              <w:jc w:val="left"/>
            </w:pPr>
            <w:r>
              <w:rPr>
                <w:rFonts w:ascii="仿宋_GB2312" w:hAnsi="仿宋_GB2312" w:cs="仿宋_GB2312" w:eastAsia="仿宋_GB2312"/>
                <w:sz w:val="24"/>
                <w:color w:val="000000"/>
              </w:rPr>
              <w:t>1、结构设计:</w:t>
            </w:r>
          </w:p>
          <w:p>
            <w:pPr>
              <w:pStyle w:val="null3"/>
              <w:jc w:val="left"/>
            </w:pPr>
            <w:r>
              <w:rPr>
                <w:rFonts w:ascii="仿宋_GB2312" w:hAnsi="仿宋_GB2312" w:cs="仿宋_GB2312" w:eastAsia="仿宋_GB2312"/>
                <w:sz w:val="24"/>
                <w:color w:val="000000"/>
              </w:rPr>
              <w:t>1.1箱体外壳采用冷轧钢板，经过环保、淘化、喷涂，耐腐蚀；</w:t>
            </w:r>
          </w:p>
          <w:p>
            <w:pPr>
              <w:pStyle w:val="null3"/>
              <w:jc w:val="left"/>
            </w:pPr>
            <w:r>
              <w:rPr>
                <w:rFonts w:ascii="仿宋_GB2312" w:hAnsi="仿宋_GB2312" w:cs="仿宋_GB2312" w:eastAsia="仿宋_GB2312"/>
                <w:sz w:val="24"/>
                <w:color w:val="000000"/>
              </w:rPr>
              <w:t>1.2内箱采用 SUS304 不锈钢板，有效容积≥620升；</w:t>
            </w:r>
          </w:p>
          <w:p>
            <w:pPr>
              <w:pStyle w:val="null3"/>
              <w:jc w:val="left"/>
            </w:pPr>
            <w:r>
              <w:rPr>
                <w:rFonts w:ascii="仿宋_GB2312" w:hAnsi="仿宋_GB2312" w:cs="仿宋_GB2312" w:eastAsia="仿宋_GB2312"/>
                <w:sz w:val="24"/>
                <w:color w:val="000000"/>
              </w:rPr>
              <w:t>2、温度控制:</w:t>
            </w:r>
          </w:p>
          <w:p>
            <w:pPr>
              <w:pStyle w:val="null3"/>
              <w:jc w:val="left"/>
            </w:pPr>
            <w:r>
              <w:rPr>
                <w:rFonts w:ascii="仿宋_GB2312" w:hAnsi="仿宋_GB2312" w:cs="仿宋_GB2312" w:eastAsia="仿宋_GB2312"/>
                <w:sz w:val="24"/>
                <w:color w:val="000000"/>
              </w:rPr>
              <w:t>2.1采用微电脑控制系统，温度数字显示:</w:t>
            </w:r>
          </w:p>
          <w:p>
            <w:pPr>
              <w:pStyle w:val="null3"/>
              <w:jc w:val="left"/>
            </w:pPr>
            <w:r>
              <w:rPr>
                <w:rFonts w:ascii="仿宋_GB2312" w:hAnsi="仿宋_GB2312" w:cs="仿宋_GB2312" w:eastAsia="仿宋_GB2312"/>
                <w:sz w:val="24"/>
                <w:color w:val="000000"/>
              </w:rPr>
              <w:t>2.2电子温度控制，显示精度达到 0.1℃；</w:t>
            </w:r>
          </w:p>
          <w:p>
            <w:pPr>
              <w:pStyle w:val="null3"/>
              <w:jc w:val="left"/>
            </w:pPr>
            <w:r>
              <w:rPr>
                <w:rFonts w:ascii="仿宋_GB2312" w:hAnsi="仿宋_GB2312" w:cs="仿宋_GB2312" w:eastAsia="仿宋_GB2312"/>
                <w:sz w:val="24"/>
                <w:color w:val="000000"/>
              </w:rPr>
              <w:t>2.3温度设定值偏差保护，避免误操作；</w:t>
            </w:r>
          </w:p>
          <w:p>
            <w:pPr>
              <w:pStyle w:val="null3"/>
              <w:jc w:val="left"/>
            </w:pPr>
            <w:r>
              <w:rPr>
                <w:rFonts w:ascii="仿宋_GB2312" w:hAnsi="仿宋_GB2312" w:cs="仿宋_GB2312" w:eastAsia="仿宋_GB2312"/>
                <w:sz w:val="24"/>
                <w:color w:val="000000"/>
              </w:rPr>
              <w:t>2.4配置热敏打印机，可以实时或定期打印温度数据；</w:t>
            </w:r>
          </w:p>
          <w:p>
            <w:pPr>
              <w:pStyle w:val="null3"/>
              <w:jc w:val="left"/>
            </w:pPr>
            <w:r>
              <w:rPr>
                <w:rFonts w:ascii="仿宋_GB2312" w:hAnsi="仿宋_GB2312" w:cs="仿宋_GB2312" w:eastAsia="仿宋_GB2312"/>
                <w:sz w:val="24"/>
                <w:color w:val="000000"/>
              </w:rPr>
              <w:t>2.5箱内温度稳定在 4℃（±2℃）范围内；</w:t>
            </w:r>
          </w:p>
          <w:p>
            <w:pPr>
              <w:pStyle w:val="null3"/>
              <w:jc w:val="left"/>
            </w:pPr>
            <w:r>
              <w:rPr>
                <w:rFonts w:ascii="仿宋_GB2312" w:hAnsi="仿宋_GB2312" w:cs="仿宋_GB2312" w:eastAsia="仿宋_GB2312"/>
                <w:sz w:val="24"/>
                <w:color w:val="000000"/>
              </w:rPr>
              <w:t>2.6感温盒设计，模拟显示样本真实温度，提供试剂、药品所需的稳定存储环境。</w:t>
            </w:r>
          </w:p>
          <w:p>
            <w:pPr>
              <w:pStyle w:val="null3"/>
              <w:jc w:val="left"/>
            </w:pPr>
            <w:r>
              <w:rPr>
                <w:rFonts w:ascii="仿宋_GB2312" w:hAnsi="仿宋_GB2312" w:cs="仿宋_GB2312" w:eastAsia="仿宋_GB2312"/>
                <w:sz w:val="24"/>
                <w:color w:val="000000"/>
              </w:rPr>
              <w:t>3、制冷系统:</w:t>
            </w:r>
          </w:p>
          <w:p>
            <w:pPr>
              <w:pStyle w:val="null3"/>
              <w:jc w:val="left"/>
            </w:pPr>
            <w:r>
              <w:rPr>
                <w:rFonts w:ascii="仿宋_GB2312" w:hAnsi="仿宋_GB2312" w:cs="仿宋_GB2312" w:eastAsia="仿宋_GB2312"/>
                <w:sz w:val="24"/>
                <w:color w:val="000000"/>
              </w:rPr>
              <w:t>3.1▲具备无氟环保制冷剂；</w:t>
            </w:r>
          </w:p>
          <w:p>
            <w:pPr>
              <w:pStyle w:val="null3"/>
              <w:jc w:val="left"/>
            </w:pPr>
            <w:r>
              <w:rPr>
                <w:rFonts w:ascii="仿宋_GB2312" w:hAnsi="仿宋_GB2312" w:cs="仿宋_GB2312" w:eastAsia="仿宋_GB2312"/>
                <w:sz w:val="24"/>
                <w:color w:val="000000"/>
              </w:rPr>
              <w:t>3.2铜管铝翅片式蒸发器配合背吹循环风冷系统，冷藏箱内部温度恒定；</w:t>
            </w:r>
          </w:p>
          <w:p>
            <w:pPr>
              <w:pStyle w:val="null3"/>
              <w:jc w:val="left"/>
            </w:pPr>
            <w:r>
              <w:rPr>
                <w:rFonts w:ascii="仿宋_GB2312" w:hAnsi="仿宋_GB2312" w:cs="仿宋_GB2312" w:eastAsia="仿宋_GB2312"/>
                <w:sz w:val="24"/>
                <w:color w:val="000000"/>
              </w:rPr>
              <w:t>3.3高密度保温发泡层采用聚氨酯环戊烷发泡剂；</w:t>
            </w:r>
          </w:p>
          <w:p>
            <w:pPr>
              <w:pStyle w:val="null3"/>
              <w:ind w:firstLine="240"/>
              <w:jc w:val="left"/>
            </w:pPr>
            <w:r>
              <w:rPr>
                <w:rFonts w:ascii="仿宋_GB2312" w:hAnsi="仿宋_GB2312" w:cs="仿宋_GB2312" w:eastAsia="仿宋_GB2312"/>
                <w:sz w:val="24"/>
                <w:color w:val="000000"/>
              </w:rPr>
              <w:t>4、安全保障:</w:t>
            </w:r>
          </w:p>
          <w:p>
            <w:pPr>
              <w:pStyle w:val="null3"/>
              <w:jc w:val="left"/>
            </w:pPr>
            <w:r>
              <w:rPr>
                <w:rFonts w:ascii="仿宋_GB2312" w:hAnsi="仿宋_GB2312" w:cs="仿宋_GB2312" w:eastAsia="仿宋_GB2312"/>
                <w:sz w:val="24"/>
                <w:color w:val="000000"/>
              </w:rPr>
              <w:t>4.1▲具备箱内高低温报警、传感器故障报警、断电报警（支持72 小时)、开关门异常报警功能；</w:t>
            </w:r>
          </w:p>
          <w:p>
            <w:pPr>
              <w:pStyle w:val="null3"/>
              <w:jc w:val="left"/>
            </w:pPr>
            <w:r>
              <w:rPr>
                <w:rFonts w:ascii="仿宋_GB2312" w:hAnsi="仿宋_GB2312" w:cs="仿宋_GB2312" w:eastAsia="仿宋_GB2312"/>
                <w:sz w:val="24"/>
                <w:color w:val="000000"/>
              </w:rPr>
              <w:t>4.2具备声音蜂鸣和灯光闪烁双重报警方式；</w:t>
            </w:r>
          </w:p>
          <w:p>
            <w:pPr>
              <w:pStyle w:val="null3"/>
              <w:jc w:val="left"/>
            </w:pPr>
            <w:r>
              <w:rPr>
                <w:rFonts w:ascii="仿宋_GB2312" w:hAnsi="仿宋_GB2312" w:cs="仿宋_GB2312" w:eastAsia="仿宋_GB2312"/>
                <w:sz w:val="24"/>
                <w:color w:val="000000"/>
              </w:rPr>
              <w:t>4.3温控器测点双显示双控制运行模式；</w:t>
            </w:r>
          </w:p>
          <w:p>
            <w:pPr>
              <w:pStyle w:val="null3"/>
              <w:jc w:val="left"/>
            </w:pPr>
            <w:r>
              <w:rPr>
                <w:rFonts w:ascii="仿宋_GB2312" w:hAnsi="仿宋_GB2312" w:cs="仿宋_GB2312" w:eastAsia="仿宋_GB2312"/>
                <w:sz w:val="24"/>
                <w:color w:val="000000"/>
              </w:rPr>
              <w:t>4.4密码保护功能，放置随意调整运行参数；</w:t>
            </w:r>
          </w:p>
          <w:p>
            <w:pPr>
              <w:pStyle w:val="null3"/>
              <w:jc w:val="left"/>
            </w:pPr>
            <w:r>
              <w:rPr>
                <w:rFonts w:ascii="仿宋_GB2312" w:hAnsi="仿宋_GB2312" w:cs="仿宋_GB2312" w:eastAsia="仿宋_GB2312"/>
                <w:sz w:val="24"/>
                <w:color w:val="000000"/>
              </w:rPr>
              <w:t>4.5▲断电保护:延时启动功能，避免电网恢复供电时多台设备同时启动导致断路器保护。</w:t>
            </w:r>
          </w:p>
          <w:p>
            <w:pPr>
              <w:pStyle w:val="null3"/>
              <w:jc w:val="left"/>
            </w:pPr>
            <w:r>
              <w:rPr>
                <w:rFonts w:ascii="仿宋_GB2312" w:hAnsi="仿宋_GB2312" w:cs="仿宋_GB2312" w:eastAsia="仿宋_GB2312"/>
                <w:sz w:val="24"/>
                <w:color w:val="000000"/>
              </w:rPr>
              <w:t>★5.设备配置要求：</w:t>
            </w:r>
          </w:p>
          <w:tbl>
            <w:tblPr>
              <w:tblBorders>
                <w:top w:val="none" w:color="000000" w:sz="4"/>
                <w:left w:val="none" w:color="000000" w:sz="4"/>
                <w:bottom w:val="none" w:color="000000" w:sz="4"/>
                <w:right w:val="none" w:color="000000" w:sz="4"/>
                <w:insideH w:val="none"/>
                <w:insideV w:val="none"/>
              </w:tblBorders>
            </w:tblPr>
            <w:tblGrid>
              <w:gridCol w:w="3612"/>
              <w:gridCol w:w="1984"/>
            </w:tblGrid>
            <w:tr>
              <w:tc>
                <w:tcPr>
                  <w:tcW w:type="dxa" w:w="3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医用血液冷藏箱</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压缩机</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冷凝器</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蒸发器</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数据输出系统</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LED灯</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w:t>
                  </w:r>
                </w:p>
              </w:tc>
            </w:tr>
          </w:tbl>
          <w:p/>
        </w:tc>
      </w:tr>
    </w:tbl>
    <w:p>
      <w:pPr>
        <w:pStyle w:val="null3"/>
        <w:jc w:val="left"/>
      </w:pPr>
      <w:r>
        <w:rPr>
          <w:rFonts w:ascii="仿宋_GB2312" w:hAnsi="仿宋_GB2312" w:cs="仿宋_GB2312" w:eastAsia="仿宋_GB2312"/>
        </w:rPr>
        <w:t>标的名称：血小板功能检测仪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32"/>
                <w:color w:val="2C3E50"/>
              </w:rPr>
              <w:t>02-02 血小板功能检测仪</w:t>
            </w:r>
          </w:p>
          <w:p>
            <w:pPr>
              <w:pStyle w:val="null3"/>
              <w:ind w:firstLine="480"/>
              <w:jc w:val="left"/>
            </w:pPr>
            <w:r>
              <w:rPr>
                <w:rFonts w:ascii="仿宋_GB2312" w:hAnsi="仿宋_GB2312" w:cs="仿宋_GB2312" w:eastAsia="仿宋_GB2312"/>
                <w:sz w:val="24"/>
                <w:color w:val="2C3E50"/>
              </w:rPr>
              <w:t>▲1、检测项目：可检测患者基础状态或高、低浓度肝素状态下的凝血及血小板功能信息，观察全血中凝血及血小板功能，能够反映患者出凝血及血小板状况，监测抗凝抗血小板药物的效果。</w:t>
            </w:r>
          </w:p>
          <w:p>
            <w:pPr>
              <w:pStyle w:val="null3"/>
              <w:ind w:firstLine="480"/>
              <w:jc w:val="left"/>
            </w:pPr>
            <w:r>
              <w:rPr>
                <w:rFonts w:ascii="仿宋_GB2312" w:hAnsi="仿宋_GB2312" w:cs="仿宋_GB2312" w:eastAsia="仿宋_GB2312"/>
                <w:sz w:val="24"/>
                <w:color w:val="2C3E50"/>
              </w:rPr>
              <w:t>2、检测通道：≥两个，可同时运行两个样本。</w:t>
            </w:r>
          </w:p>
          <w:p>
            <w:pPr>
              <w:pStyle w:val="null3"/>
              <w:ind w:firstLine="480"/>
              <w:jc w:val="left"/>
            </w:pPr>
            <w:r>
              <w:rPr>
                <w:rFonts w:ascii="仿宋_GB2312" w:hAnsi="仿宋_GB2312" w:cs="仿宋_GB2312" w:eastAsia="仿宋_GB2312"/>
                <w:sz w:val="24"/>
                <w:color w:val="2C3E50"/>
              </w:rPr>
              <w:t>▲3、测试参数：全血激活凝血时间（ACT）、凝血速率（CR）、血小板聚集及血小板粘附功能。</w:t>
            </w:r>
          </w:p>
          <w:p>
            <w:pPr>
              <w:pStyle w:val="null3"/>
              <w:ind w:firstLine="480"/>
              <w:jc w:val="left"/>
            </w:pPr>
            <w:r>
              <w:rPr>
                <w:rFonts w:ascii="仿宋_GB2312" w:hAnsi="仿宋_GB2312" w:cs="仿宋_GB2312" w:eastAsia="仿宋_GB2312"/>
                <w:sz w:val="24"/>
                <w:color w:val="2C3E50"/>
              </w:rPr>
              <w:t>4、样本要求：自然全血检测，检测用血量≤0.5ml。</w:t>
            </w:r>
          </w:p>
          <w:p>
            <w:pPr>
              <w:pStyle w:val="null3"/>
              <w:ind w:firstLine="480"/>
              <w:jc w:val="left"/>
            </w:pPr>
            <w:r>
              <w:rPr>
                <w:rFonts w:ascii="仿宋_GB2312" w:hAnsi="仿宋_GB2312" w:cs="仿宋_GB2312" w:eastAsia="仿宋_GB2312"/>
                <w:sz w:val="24"/>
                <w:color w:val="2C3E50"/>
              </w:rPr>
              <w:t>▲5、检测时间：15分钟内可获得凝血和血小板功能全部信息。</w:t>
            </w:r>
          </w:p>
          <w:p>
            <w:pPr>
              <w:pStyle w:val="null3"/>
              <w:ind w:firstLine="480"/>
              <w:jc w:val="left"/>
            </w:pPr>
            <w:r>
              <w:rPr>
                <w:rFonts w:ascii="仿宋_GB2312" w:hAnsi="仿宋_GB2312" w:cs="仿宋_GB2312" w:eastAsia="仿宋_GB2312"/>
                <w:sz w:val="24"/>
                <w:color w:val="2C3E50"/>
              </w:rPr>
              <w:t>▲6、软件功能：可单独操作，亦可连接电脑。能够记录传输检测数据，并具备登陆管理、状态显示、通道管理、样本管理、系统设备、设备参数。</w:t>
            </w:r>
          </w:p>
          <w:p>
            <w:pPr>
              <w:pStyle w:val="null3"/>
              <w:ind w:firstLine="480"/>
              <w:jc w:val="left"/>
            </w:pPr>
            <w:r>
              <w:rPr>
                <w:rFonts w:ascii="仿宋_GB2312" w:hAnsi="仿宋_GB2312" w:cs="仿宋_GB2312" w:eastAsia="仿宋_GB2312"/>
                <w:sz w:val="24"/>
                <w:color w:val="2C3E50"/>
              </w:rPr>
              <w:t>▲7、网络连接：端口开放，可接入医院信息网络，承担相应接口费用。</w:t>
            </w:r>
          </w:p>
          <w:p>
            <w:pPr>
              <w:pStyle w:val="null3"/>
              <w:ind w:firstLine="480"/>
              <w:jc w:val="left"/>
            </w:pPr>
            <w:r>
              <w:rPr>
                <w:rFonts w:ascii="仿宋_GB2312" w:hAnsi="仿宋_GB2312" w:cs="仿宋_GB2312" w:eastAsia="仿宋_GB2312"/>
                <w:sz w:val="24"/>
                <w:color w:val="2C3E50"/>
              </w:rPr>
              <w:t>8、报告打印：可外接打印机，输出结果报告。</w:t>
            </w:r>
          </w:p>
          <w:p>
            <w:pPr>
              <w:pStyle w:val="null3"/>
              <w:ind w:firstLine="480"/>
              <w:jc w:val="left"/>
            </w:pPr>
            <w:r>
              <w:rPr>
                <w:rFonts w:ascii="仿宋_GB2312" w:hAnsi="仿宋_GB2312" w:cs="仿宋_GB2312" w:eastAsia="仿宋_GB2312"/>
                <w:sz w:val="24"/>
                <w:color w:val="2C3E50"/>
              </w:rPr>
              <w:t>9、配置≥10英寸屏幕，可实时显示检测数据，记录显示曲线；具有连接医院LIS或HIS数据通讯系统功能。</w:t>
            </w:r>
          </w:p>
          <w:p>
            <w:pPr>
              <w:pStyle w:val="null3"/>
              <w:ind w:firstLine="480"/>
              <w:jc w:val="left"/>
            </w:pPr>
            <w:r>
              <w:rPr>
                <w:rFonts w:ascii="仿宋_GB2312" w:hAnsi="仿宋_GB2312" w:cs="仿宋_GB2312" w:eastAsia="仿宋_GB2312"/>
                <w:sz w:val="24"/>
                <w:color w:val="2C3E50"/>
              </w:rPr>
              <w:t>▲10、内置试剂溯源系统，可自动识别试剂型号、生产时间、判断效期，并对产品生产过程和使用溯源，确保检测有效性和安全性，具有提示功能。</w:t>
            </w:r>
          </w:p>
          <w:p>
            <w:pPr>
              <w:pStyle w:val="null3"/>
              <w:ind w:firstLine="480"/>
              <w:jc w:val="left"/>
            </w:pPr>
            <w:r>
              <w:rPr>
                <w:rFonts w:ascii="仿宋_GB2312" w:hAnsi="仿宋_GB2312" w:cs="仿宋_GB2312" w:eastAsia="仿宋_GB2312"/>
                <w:sz w:val="24"/>
                <w:color w:val="2C3E50"/>
              </w:rPr>
              <w:t>★</w:t>
            </w:r>
            <w:r>
              <w:rPr>
                <w:rFonts w:ascii="仿宋_GB2312" w:hAnsi="仿宋_GB2312" w:cs="仿宋_GB2312" w:eastAsia="仿宋_GB2312"/>
                <w:sz w:val="24"/>
                <w:color w:val="2C3E50"/>
              </w:rPr>
              <w:t>11、</w:t>
            </w:r>
            <w:r>
              <w:rPr>
                <w:rFonts w:ascii="仿宋_GB2312" w:hAnsi="仿宋_GB2312" w:cs="仿宋_GB2312" w:eastAsia="仿宋_GB2312"/>
                <w:sz w:val="24"/>
                <w:color w:val="2C3E50"/>
              </w:rPr>
              <w:t>血小板功能检测仪</w:t>
            </w:r>
            <w:r>
              <w:rPr>
                <w:rFonts w:ascii="仿宋_GB2312" w:hAnsi="仿宋_GB2312" w:cs="仿宋_GB2312" w:eastAsia="仿宋_GB2312"/>
                <w:sz w:val="24"/>
                <w:color w:val="2C3E50"/>
              </w:rPr>
              <w:t>配套</w:t>
            </w:r>
            <w:r>
              <w:rPr>
                <w:rFonts w:ascii="仿宋_GB2312" w:hAnsi="仿宋_GB2312" w:cs="仿宋_GB2312" w:eastAsia="仿宋_GB2312"/>
                <w:sz w:val="24"/>
                <w:color w:val="2C3E50"/>
              </w:rPr>
              <w:t>耗材</w:t>
            </w:r>
            <w:r>
              <w:rPr>
                <w:rFonts w:ascii="仿宋_GB2312" w:hAnsi="仿宋_GB2312" w:cs="仿宋_GB2312" w:eastAsia="仿宋_GB2312"/>
                <w:sz w:val="24"/>
                <w:color w:val="2C3E50"/>
              </w:rPr>
              <w:t>/试剂：</w:t>
            </w:r>
          </w:p>
          <w:p>
            <w:pPr>
              <w:pStyle w:val="null3"/>
              <w:ind w:firstLine="480"/>
              <w:jc w:val="left"/>
            </w:pPr>
            <w:r>
              <w:rPr>
                <w:rFonts w:ascii="仿宋_GB2312" w:hAnsi="仿宋_GB2312" w:cs="仿宋_GB2312" w:eastAsia="仿宋_GB2312"/>
                <w:sz w:val="24"/>
                <w:color w:val="2C3E50"/>
              </w:rPr>
              <w:t>11.1.可检测人血活化凝血时间、凝血速率、血小板功能；</w:t>
            </w:r>
          </w:p>
          <w:p>
            <w:pPr>
              <w:pStyle w:val="null3"/>
              <w:ind w:firstLine="480"/>
              <w:jc w:val="left"/>
            </w:pPr>
            <w:r>
              <w:rPr>
                <w:rFonts w:ascii="仿宋_GB2312" w:hAnsi="仿宋_GB2312" w:cs="仿宋_GB2312" w:eastAsia="仿宋_GB2312"/>
                <w:sz w:val="24"/>
                <w:color w:val="2C3E50"/>
              </w:rPr>
              <w:t>11.2.提供稀释液、反应杯等完成检测所需必备耗材。</w:t>
            </w:r>
            <w:r>
              <w:rPr>
                <w:rFonts w:ascii="仿宋_GB2312" w:hAnsi="仿宋_GB2312" w:cs="仿宋_GB2312" w:eastAsia="仿宋_GB2312"/>
                <w:sz w:val="32"/>
                <w:color w:val="FF0000"/>
              </w:rPr>
              <w:t>在后续执行过程中，中标人所提供的耗材</w:t>
            </w:r>
            <w:r>
              <w:rPr>
                <w:rFonts w:ascii="仿宋_GB2312" w:hAnsi="仿宋_GB2312" w:cs="仿宋_GB2312" w:eastAsia="仿宋_GB2312"/>
                <w:sz w:val="32"/>
                <w:color w:val="FF0000"/>
              </w:rPr>
              <w:t>/试剂，配置配套质控品。根据设备实际使用情况，完成质控工作。在执行过程中，提供的质控品，应按采购人要求提供质控品的相关注册证或备案凭证，质控品的费用包含在本次采购项目的报价中，采购人不再另行支付费用。</w:t>
            </w:r>
          </w:p>
          <w:p>
            <w:pPr>
              <w:pStyle w:val="null3"/>
              <w:ind w:firstLine="480"/>
              <w:jc w:val="left"/>
            </w:pPr>
            <w:r>
              <w:rPr>
                <w:rFonts w:ascii="仿宋_GB2312" w:hAnsi="仿宋_GB2312" w:cs="仿宋_GB2312" w:eastAsia="仿宋_GB2312"/>
                <w:sz w:val="24"/>
                <w:color w:val="2C3E50"/>
              </w:rPr>
              <w:t>★12、设备配置要求：</w:t>
            </w:r>
          </w:p>
          <w:tbl>
            <w:tblPr>
              <w:tblBorders>
                <w:top w:val="none" w:color="000000" w:sz="4"/>
                <w:left w:val="none" w:color="000000" w:sz="4"/>
                <w:bottom w:val="none" w:color="000000" w:sz="4"/>
                <w:right w:val="none" w:color="000000" w:sz="4"/>
                <w:insideH w:val="none"/>
                <w:insideV w:val="none"/>
              </w:tblBorders>
            </w:tblPr>
            <w:tblGrid>
              <w:gridCol w:w="3612"/>
              <w:gridCol w:w="1984"/>
            </w:tblGrid>
            <w:tr>
              <w:tc>
                <w:tcPr>
                  <w:tcW w:type="dxa" w:w="3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2C3E50"/>
                    </w:rPr>
                    <w:t>名称</w:t>
                  </w:r>
                </w:p>
              </w:tc>
              <w:tc>
                <w:tcPr>
                  <w:tcW w:type="dxa" w:w="1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2C3E50"/>
                    </w:rPr>
                    <w:t>数量</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主机</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1台</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电源线</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1根</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产品说明书</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1张</w:t>
                  </w:r>
                </w:p>
              </w:tc>
            </w:tr>
            <w:tr>
              <w:tc>
                <w:tcPr>
                  <w:tcW w:type="dxa" w:w="3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电源适配器</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2C3E50"/>
                    </w:rPr>
                    <w:t>1个</w:t>
                  </w:r>
                </w:p>
              </w:tc>
            </w:tr>
          </w:tbl>
          <w:p>
            <w:pPr>
              <w:pStyle w:val="null3"/>
              <w:jc w:val="left"/>
            </w:pPr>
            <w:r>
              <w:rPr>
                <w:rFonts w:ascii="仿宋_GB2312" w:hAnsi="仿宋_GB2312" w:cs="仿宋_GB2312" w:eastAsia="仿宋_GB2312"/>
                <w:sz w:val="24"/>
                <w:color w:val="2C3E50"/>
              </w:rPr>
              <w:t>▲13、为保证产品的合法来源，非生产厂家投标，投标产品需具有投标产品生产厂家或有效经销商针对本项目的授权委托书扫描件。</w:t>
            </w:r>
          </w:p>
          <w:p>
            <w:pPr>
              <w:pStyle w:val="null3"/>
              <w:ind w:firstLine="482"/>
              <w:jc w:val="left"/>
            </w:pPr>
            <w:r>
              <w:rPr>
                <w:rFonts w:ascii="仿宋_GB2312" w:hAnsi="仿宋_GB2312" w:cs="仿宋_GB2312" w:eastAsia="仿宋_GB2312"/>
                <w:sz w:val="24"/>
                <w:b/>
                <w:color w:val="2C3E50"/>
              </w:rPr>
              <w:t>注：</w:t>
            </w:r>
            <w:r>
              <w:rPr>
                <w:rFonts w:ascii="仿宋_GB2312" w:hAnsi="仿宋_GB2312" w:cs="仿宋_GB2312" w:eastAsia="仿宋_GB2312"/>
                <w:sz w:val="24"/>
                <w:b/>
                <w:color w:val="2C3E50"/>
              </w:rPr>
              <w:t>本采购包</w:t>
            </w:r>
            <w:r>
              <w:rPr>
                <w:rFonts w:ascii="仿宋_GB2312" w:hAnsi="仿宋_GB2312" w:cs="仿宋_GB2312" w:eastAsia="仿宋_GB2312"/>
                <w:sz w:val="24"/>
                <w:b/>
                <w:color w:val="2C3E50"/>
              </w:rPr>
              <w:t>技术要求</w:t>
            </w:r>
            <w:r>
              <w:rPr>
                <w:rFonts w:ascii="仿宋_GB2312" w:hAnsi="仿宋_GB2312" w:cs="仿宋_GB2312" w:eastAsia="仿宋_GB2312"/>
                <w:sz w:val="24"/>
                <w:b/>
                <w:color w:val="2C3E50"/>
              </w:rPr>
              <w:t>（</w:t>
            </w:r>
            <w:r>
              <w:rPr>
                <w:rFonts w:ascii="仿宋_GB2312" w:hAnsi="仿宋_GB2312" w:cs="仿宋_GB2312" w:eastAsia="仿宋_GB2312"/>
                <w:color w:val="2C3E50"/>
              </w:rPr>
              <w:t>带“★”的要求除外</w:t>
            </w:r>
            <w:r>
              <w:rPr>
                <w:rFonts w:ascii="仿宋_GB2312" w:hAnsi="仿宋_GB2312" w:cs="仿宋_GB2312" w:eastAsia="仿宋_GB2312"/>
                <w:sz w:val="24"/>
                <w:b/>
                <w:color w:val="2C3E50"/>
              </w:rPr>
              <w:t>）</w:t>
            </w:r>
            <w:r>
              <w:rPr>
                <w:rFonts w:ascii="仿宋_GB2312" w:hAnsi="仿宋_GB2312" w:cs="仿宋_GB2312" w:eastAsia="仿宋_GB2312"/>
                <w:sz w:val="24"/>
                <w:b/>
                <w:color w:val="2C3E50"/>
              </w:rPr>
              <w:t>中标注</w:t>
            </w:r>
            <w:r>
              <w:rPr>
                <w:rFonts w:ascii="仿宋_GB2312" w:hAnsi="仿宋_GB2312" w:cs="仿宋_GB2312" w:eastAsia="仿宋_GB2312"/>
                <w:sz w:val="24"/>
                <w:b/>
                <w:color w:val="2C3E50"/>
              </w:rPr>
              <w:t>▲号参数为重要性参数（共计</w:t>
            </w:r>
            <w:r>
              <w:rPr>
                <w:rFonts w:ascii="仿宋_GB2312" w:hAnsi="仿宋_GB2312" w:cs="仿宋_GB2312" w:eastAsia="仿宋_GB2312"/>
                <w:sz w:val="24"/>
                <w:b/>
                <w:color w:val="2C3E50"/>
              </w:rPr>
              <w:t>10</w:t>
            </w:r>
            <w:r>
              <w:rPr>
                <w:rFonts w:ascii="仿宋_GB2312" w:hAnsi="仿宋_GB2312" w:cs="仿宋_GB2312" w:eastAsia="仿宋_GB2312"/>
                <w:sz w:val="24"/>
                <w:b/>
                <w:color w:val="2C3E50"/>
              </w:rPr>
              <w:t>项），应尽量满足，如有负偏离只作为评分细则条款做扣分处理；未标注</w:t>
            </w:r>
            <w:r>
              <w:rPr>
                <w:rFonts w:ascii="仿宋_GB2312" w:hAnsi="仿宋_GB2312" w:cs="仿宋_GB2312" w:eastAsia="仿宋_GB2312"/>
                <w:sz w:val="24"/>
                <w:b/>
                <w:color w:val="2C3E50"/>
              </w:rPr>
              <w:t>▲号为普通参数（共计</w:t>
            </w:r>
            <w:r>
              <w:rPr>
                <w:rFonts w:ascii="仿宋_GB2312" w:hAnsi="仿宋_GB2312" w:cs="仿宋_GB2312" w:eastAsia="仿宋_GB2312"/>
                <w:sz w:val="24"/>
                <w:b/>
                <w:color w:val="2C3E50"/>
              </w:rPr>
              <w:t>17</w:t>
            </w:r>
            <w:r>
              <w:rPr>
                <w:rFonts w:ascii="仿宋_GB2312" w:hAnsi="仿宋_GB2312" w:cs="仿宋_GB2312" w:eastAsia="仿宋_GB2312"/>
                <w:sz w:val="24"/>
                <w:b/>
                <w:color w:val="2C3E50"/>
              </w:rPr>
              <w:t>项）。以本采购包技术要求中</w:t>
            </w:r>
            <w:r>
              <w:rPr>
                <w:rFonts w:ascii="仿宋_GB2312" w:hAnsi="仿宋_GB2312" w:cs="仿宋_GB2312" w:eastAsia="仿宋_GB2312"/>
                <w:sz w:val="24"/>
                <w:b/>
                <w:color w:val="2C3E50"/>
              </w:rPr>
              <w:t>最小一级</w:t>
            </w:r>
            <w:r>
              <w:rPr>
                <w:rFonts w:ascii="仿宋_GB2312" w:hAnsi="仿宋_GB2312" w:cs="仿宋_GB2312" w:eastAsia="仿宋_GB2312"/>
                <w:sz w:val="24"/>
                <w:b/>
                <w:color w:val="2C3E50"/>
              </w:rPr>
              <w:t>等级编号为一项。</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ind w:firstLine="480"/>
              <w:jc w:val="left"/>
            </w:pPr>
            <w:r>
              <w:rPr>
                <w:rFonts w:ascii="仿宋_GB2312" w:hAnsi="仿宋_GB2312" w:cs="仿宋_GB2312" w:eastAsia="仿宋_GB2312"/>
                <w:sz w:val="24"/>
                <w:color w:val="000000"/>
              </w:rPr>
              <w:t>供应商应针对</w:t>
            </w:r>
            <w:r>
              <w:rPr>
                <w:rFonts w:ascii="仿宋_GB2312" w:hAnsi="仿宋_GB2312" w:cs="仿宋_GB2312" w:eastAsia="仿宋_GB2312"/>
                <w:sz w:val="24"/>
                <w:color w:val="000000"/>
              </w:rPr>
              <w:t>血小板功能检测仪配套耗材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单独报价（格式详见附件：报价表（耗材</w:t>
            </w:r>
            <w:r>
              <w:rPr>
                <w:rFonts w:ascii="仿宋_GB2312" w:hAnsi="仿宋_GB2312" w:cs="仿宋_GB2312" w:eastAsia="仿宋_GB2312"/>
                <w:sz w:val="24"/>
                <w:color w:val="000000"/>
              </w:rPr>
              <w:t>/试剂）），报价单位按照“XX元/人份”执行</w:t>
            </w:r>
            <w:r>
              <w:rPr>
                <w:rFonts w:ascii="仿宋_GB2312" w:hAnsi="仿宋_GB2312" w:cs="仿宋_GB2312" w:eastAsia="仿宋_GB2312"/>
                <w:sz w:val="24"/>
                <w:color w:val="000000"/>
              </w:rPr>
              <w:t>。</w:t>
            </w:r>
            <w:r>
              <w:rPr>
                <w:rFonts w:ascii="仿宋_GB2312" w:hAnsi="仿宋_GB2312" w:cs="仿宋_GB2312" w:eastAsia="仿宋_GB2312"/>
                <w:sz w:val="24"/>
                <w:color w:val="000000"/>
              </w:rPr>
              <w:t>血小板功能检测仪</w:t>
            </w:r>
            <w:r>
              <w:rPr>
                <w:rFonts w:ascii="仿宋_GB2312" w:hAnsi="仿宋_GB2312" w:cs="仿宋_GB2312" w:eastAsia="仿宋_GB2312"/>
                <w:sz w:val="24"/>
                <w:color w:val="000000"/>
              </w:rPr>
              <w:t>配套</w:t>
            </w:r>
            <w:r>
              <w:rPr>
                <w:rFonts w:ascii="仿宋_GB2312" w:hAnsi="仿宋_GB2312" w:cs="仿宋_GB2312" w:eastAsia="仿宋_GB2312"/>
                <w:sz w:val="24"/>
                <w:color w:val="000000"/>
              </w:rPr>
              <w:t>耗材</w:t>
            </w:r>
            <w:r>
              <w:rPr>
                <w:rFonts w:ascii="仿宋_GB2312" w:hAnsi="仿宋_GB2312" w:cs="仿宋_GB2312" w:eastAsia="仿宋_GB2312"/>
                <w:sz w:val="24"/>
                <w:color w:val="000000"/>
              </w:rPr>
              <w:t>/试剂中的</w:t>
            </w:r>
            <w:r>
              <w:rPr>
                <w:rFonts w:ascii="仿宋_GB2312" w:hAnsi="仿宋_GB2312" w:cs="仿宋_GB2312" w:eastAsia="仿宋_GB2312"/>
                <w:sz w:val="24"/>
                <w:color w:val="000000"/>
              </w:rPr>
              <w:t>探针、反应杯等完成检测所需必备耗材</w:t>
            </w:r>
            <w:r>
              <w:rPr>
                <w:rFonts w:ascii="仿宋_GB2312" w:hAnsi="仿宋_GB2312" w:cs="仿宋_GB2312" w:eastAsia="仿宋_GB2312"/>
                <w:sz w:val="24"/>
                <w:color w:val="000000"/>
              </w:rPr>
              <w:t>随试剂一起配送，不单独付费。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耗材/试剂的其他要求</w:t>
            </w:r>
          </w:p>
        </w:tc>
        <w:tc>
          <w:tcPr>
            <w:tcW w:type="dxa" w:w="5814"/>
          </w:tcPr>
          <w:p>
            <w:pPr>
              <w:pStyle w:val="null3"/>
              <w:ind w:firstLine="480"/>
              <w:jc w:val="left"/>
            </w:pPr>
            <w:r>
              <w:rPr>
                <w:rFonts w:ascii="仿宋_GB2312" w:hAnsi="仿宋_GB2312" w:cs="仿宋_GB2312" w:eastAsia="仿宋_GB2312"/>
                <w:sz w:val="24"/>
                <w:color w:val="000000"/>
              </w:rPr>
              <w:t>根据《关于印发〈四川省医药机构医用耗材集中采购实施方案〉的通知》（川医保规〔</w:t>
            </w:r>
            <w:r>
              <w:rPr>
                <w:rFonts w:ascii="仿宋_GB2312" w:hAnsi="仿宋_GB2312" w:cs="仿宋_GB2312" w:eastAsia="仿宋_GB2312"/>
                <w:sz w:val="24"/>
                <w:color w:val="000000"/>
              </w:rPr>
              <w:t>2021〕10号）政策，该项目</w:t>
            </w:r>
            <w:r>
              <w:rPr>
                <w:rFonts w:ascii="仿宋_GB2312" w:hAnsi="仿宋_GB2312" w:cs="仿宋_GB2312" w:eastAsia="仿宋_GB2312"/>
                <w:sz w:val="24"/>
                <w:color w:val="000000"/>
              </w:rPr>
              <w:t>血小板功能检测仪配套耗材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（含《耗材</w:t>
            </w:r>
            <w:r>
              <w:rPr>
                <w:rFonts w:ascii="仿宋_GB2312" w:hAnsi="仿宋_GB2312" w:cs="仿宋_GB2312" w:eastAsia="仿宋_GB2312"/>
                <w:sz w:val="24"/>
                <w:color w:val="000000"/>
              </w:rPr>
              <w:t>/试剂价格清单表》中所填所有</w:t>
            </w:r>
            <w:r>
              <w:rPr>
                <w:rFonts w:ascii="仿宋_GB2312" w:hAnsi="仿宋_GB2312" w:cs="仿宋_GB2312" w:eastAsia="仿宋_GB2312"/>
                <w:sz w:val="24"/>
                <w:color w:val="000000"/>
              </w:rPr>
              <w:t>血小板功能检测仪配套耗材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系列）按规定执行挂网采购，投标人须报出</w:t>
            </w:r>
            <w:r>
              <w:rPr>
                <w:rFonts w:ascii="仿宋_GB2312" w:hAnsi="仿宋_GB2312" w:cs="仿宋_GB2312" w:eastAsia="仿宋_GB2312"/>
                <w:sz w:val="24"/>
                <w:color w:val="000000"/>
              </w:rPr>
              <w:t>血小板功能检测仪配套耗材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（含《耗材</w:t>
            </w:r>
            <w:r>
              <w:rPr>
                <w:rFonts w:ascii="仿宋_GB2312" w:hAnsi="仿宋_GB2312" w:cs="仿宋_GB2312" w:eastAsia="仿宋_GB2312"/>
                <w:sz w:val="24"/>
                <w:color w:val="000000"/>
              </w:rPr>
              <w:t>/试剂价格清单表》中所填所有</w:t>
            </w:r>
            <w:r>
              <w:rPr>
                <w:rFonts w:ascii="仿宋_GB2312" w:hAnsi="仿宋_GB2312" w:cs="仿宋_GB2312" w:eastAsia="仿宋_GB2312"/>
                <w:sz w:val="24"/>
                <w:color w:val="000000"/>
              </w:rPr>
              <w:t>血小板功能检测仪配套耗材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系列）目前可以挂网执行的最低单价，该报价不得高于目前挂网价；采购人将按照本次投标报价签订</w:t>
            </w:r>
            <w:r>
              <w:rPr>
                <w:rFonts w:ascii="仿宋_GB2312" w:hAnsi="仿宋_GB2312" w:cs="仿宋_GB2312" w:eastAsia="仿宋_GB2312"/>
                <w:sz w:val="24"/>
                <w:color w:val="000000"/>
              </w:rPr>
              <w:t>血小板功能检测仪配套耗材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（含《耗材</w:t>
            </w:r>
            <w:r>
              <w:rPr>
                <w:rFonts w:ascii="仿宋_GB2312" w:hAnsi="仿宋_GB2312" w:cs="仿宋_GB2312" w:eastAsia="仿宋_GB2312"/>
                <w:sz w:val="24"/>
                <w:color w:val="000000"/>
              </w:rPr>
              <w:t>/试剂价格清单表》中所填所有</w:t>
            </w:r>
            <w:r>
              <w:rPr>
                <w:rFonts w:ascii="仿宋_GB2312" w:hAnsi="仿宋_GB2312" w:cs="仿宋_GB2312" w:eastAsia="仿宋_GB2312"/>
                <w:sz w:val="24"/>
                <w:color w:val="000000"/>
              </w:rPr>
              <w:t>血小板功能检测仪配套耗材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系列）采购合同，后续</w:t>
            </w:r>
            <w:r>
              <w:rPr>
                <w:rFonts w:ascii="仿宋_GB2312" w:hAnsi="仿宋_GB2312" w:cs="仿宋_GB2312" w:eastAsia="仿宋_GB2312"/>
                <w:sz w:val="24"/>
                <w:color w:val="000000"/>
              </w:rPr>
              <w:t>血小板功能检测仪配套耗材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（含《耗材</w:t>
            </w:r>
            <w:r>
              <w:rPr>
                <w:rFonts w:ascii="仿宋_GB2312" w:hAnsi="仿宋_GB2312" w:cs="仿宋_GB2312" w:eastAsia="仿宋_GB2312"/>
                <w:sz w:val="24"/>
                <w:color w:val="000000"/>
              </w:rPr>
              <w:t>/试剂价格清单表》中所填所有</w:t>
            </w:r>
            <w:r>
              <w:rPr>
                <w:rFonts w:ascii="仿宋_GB2312" w:hAnsi="仿宋_GB2312" w:cs="仿宋_GB2312" w:eastAsia="仿宋_GB2312"/>
                <w:sz w:val="24"/>
                <w:color w:val="000000"/>
              </w:rPr>
              <w:t>血小板功能检测仪配套耗材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系列）结算价按投标人本次投标报价和</w:t>
            </w:r>
            <w:r>
              <w:rPr>
                <w:rFonts w:ascii="仿宋_GB2312" w:hAnsi="仿宋_GB2312" w:cs="仿宋_GB2312" w:eastAsia="仿宋_GB2312"/>
                <w:sz w:val="24"/>
                <w:color w:val="000000"/>
              </w:rPr>
              <w:t>“四川省医疗保障信息大数据一体化平台药品和医用耗材招采管理子系统”中的最新挂网价孰低原则执行。</w:t>
            </w:r>
            <w:r>
              <w:rPr>
                <w:rFonts w:ascii="仿宋_GB2312" w:hAnsi="仿宋_GB2312" w:cs="仿宋_GB2312" w:eastAsia="仿宋_GB2312"/>
                <w:sz w:val="24"/>
                <w:color w:val="000000"/>
              </w:rPr>
              <w:t>若所投产品属于挂网产品的，供应商需在四川省医疗保障信息大数据一体化平台药品和医用耗材招采管理子系统进行注册备案，获取配送资格。</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投标人须针对此条款提供单独承诺函并加盖投标人公章，如未提供的按无效投标处理。</w:t>
            </w:r>
            <w:r>
              <w:rPr>
                <w:rFonts w:ascii="仿宋_GB2312" w:hAnsi="仿宋_GB2312" w:cs="仿宋_GB2312" w:eastAsia="仿宋_GB2312"/>
                <w:sz w:val="24"/>
                <w:color w:val="000000"/>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耗材/试剂的注意事项（本项内容仅供投标人知晓，可不在投标文件中进行应答）</w:t>
            </w:r>
          </w:p>
        </w:tc>
        <w:tc>
          <w:tcPr>
            <w:tcW w:type="dxa" w:w="5814"/>
          </w:tcPr>
          <w:p>
            <w:pPr>
              <w:pStyle w:val="null3"/>
              <w:ind w:firstLine="480"/>
              <w:jc w:val="left"/>
            </w:pPr>
            <w:r>
              <w:br/>
            </w:r>
            <w:r>
              <w:rPr>
                <w:rFonts w:ascii="仿宋_GB2312" w:hAnsi="仿宋_GB2312" w:cs="仿宋_GB2312" w:eastAsia="仿宋_GB2312"/>
                <w:sz w:val="24"/>
              </w:rPr>
              <w:t>（</w:t>
            </w:r>
            <w:r>
              <w:rPr>
                <w:rFonts w:ascii="仿宋_GB2312" w:hAnsi="仿宋_GB2312" w:cs="仿宋_GB2312" w:eastAsia="仿宋_GB2312"/>
                <w:sz w:val="24"/>
              </w:rPr>
              <w:t>1）中标人若在后续执行过程中，违反耗材/试剂的其他要求的承诺和耗材挂网采购的相关政策规定，未按本次报价及时开展耗材挂网采购，视为虚假响应，采购人有权终止合同并向相关部门进行报告，因此产生的不良后果和采购人损失由中标人全权负责。</w:t>
            </w:r>
            <w:r>
              <w:br/>
            </w:r>
            <w:r>
              <w:rPr>
                <w:rFonts w:ascii="仿宋_GB2312" w:hAnsi="仿宋_GB2312" w:cs="仿宋_GB2312" w:eastAsia="仿宋_GB2312"/>
                <w:sz w:val="24"/>
              </w:rPr>
              <w:t>（</w:t>
            </w:r>
            <w:r>
              <w:rPr>
                <w:rFonts w:ascii="仿宋_GB2312" w:hAnsi="仿宋_GB2312" w:cs="仿宋_GB2312" w:eastAsia="仿宋_GB2312"/>
                <w:sz w:val="24"/>
              </w:rPr>
              <w:t>2）如遇集中采购、政府带量采购等国家相关政策变化或采购人制度管理变更需要发生调整，采购人有权终止合同，并执行最新的政策和要求。</w:t>
            </w:r>
          </w:p>
          <w:p>
            <w:pPr>
              <w:pStyle w:val="null3"/>
              <w:jc w:val="left"/>
            </w:pPr>
            <w:r>
              <w:rPr>
                <w:rFonts w:ascii="仿宋_GB2312" w:hAnsi="仿宋_GB2312" w:cs="仿宋_GB2312" w:eastAsia="仿宋_GB2312"/>
                <w:sz w:val="24"/>
              </w:rPr>
              <w:t>（3）血小板功能检测仪配套耗材/试剂报价须同时填入《耗材/试剂价格清单表》（详见商务要求附件）。</w:t>
            </w:r>
          </w:p>
          <w:p>
            <w:pPr>
              <w:pStyle w:val="null3"/>
              <w:jc w:val="left"/>
            </w:pPr>
            <w:r>
              <w:rPr>
                <w:rFonts w:ascii="仿宋_GB2312" w:hAnsi="仿宋_GB2312" w:cs="仿宋_GB2312" w:eastAsia="仿宋_GB2312"/>
                <w:sz w:val="24"/>
              </w:rPr>
              <w:t>（4）血小板功能检测仪配套耗材/试剂若与血小板功能检测仪的主机无法正常配套使用，则履约验收不予通过。</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标的名称：血栓弹力图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left"/>
            </w:pPr>
            <w:r>
              <w:rPr>
                <w:rFonts w:ascii="仿宋_GB2312" w:hAnsi="仿宋_GB2312" w:cs="仿宋_GB2312" w:eastAsia="仿宋_GB2312"/>
                <w:sz w:val="32"/>
              </w:rPr>
              <w:t>03-01 血栓弹力图</w:t>
            </w:r>
          </w:p>
          <w:p>
            <w:pPr>
              <w:pStyle w:val="null3"/>
              <w:ind w:firstLine="480"/>
              <w:jc w:val="left"/>
            </w:pPr>
            <w:r>
              <w:rPr>
                <w:rFonts w:ascii="仿宋_GB2312" w:hAnsi="仿宋_GB2312" w:cs="仿宋_GB2312" w:eastAsia="仿宋_GB2312"/>
                <w:sz w:val="24"/>
              </w:rPr>
              <w:t>1、检测原理：采用经典凝固法，结合光学法，实现精密测量。一体机无需另外配置电脑，支持反应杯装卸、样本和试剂加样、样本和试剂混匀、检测通道孵育、样本检测、结果计算、报告输出等过程全自动。</w:t>
            </w:r>
          </w:p>
          <w:p>
            <w:pPr>
              <w:pStyle w:val="null3"/>
              <w:ind w:firstLine="480"/>
              <w:jc w:val="left"/>
            </w:pPr>
            <w:r>
              <w:rPr>
                <w:rFonts w:ascii="仿宋_GB2312" w:hAnsi="仿宋_GB2312" w:cs="仿宋_GB2312" w:eastAsia="仿宋_GB2312"/>
                <w:sz w:val="24"/>
              </w:rPr>
              <w:t>2、检测通道：单台机器具有≥12个相互独立的检测通道，检测速度≥48T/h。</w:t>
            </w:r>
          </w:p>
          <w:p>
            <w:pPr>
              <w:pStyle w:val="null3"/>
              <w:ind w:firstLine="480"/>
              <w:jc w:val="left"/>
            </w:pPr>
            <w:r>
              <w:rPr>
                <w:rFonts w:ascii="仿宋_GB2312" w:hAnsi="仿宋_GB2312" w:cs="仿宋_GB2312" w:eastAsia="仿宋_GB2312"/>
                <w:sz w:val="24"/>
              </w:rPr>
              <w:t>3、▲试剂位：≥10个试剂位，试剂位具有定时旋转摇匀功能保证试剂在机性能，支持24小时2~8℃冷藏。</w:t>
            </w:r>
          </w:p>
          <w:p>
            <w:pPr>
              <w:pStyle w:val="null3"/>
              <w:ind w:firstLine="480"/>
              <w:jc w:val="left"/>
            </w:pPr>
            <w:r>
              <w:rPr>
                <w:rFonts w:ascii="仿宋_GB2312" w:hAnsi="仿宋_GB2312" w:cs="仿宋_GB2312" w:eastAsia="仿宋_GB2312"/>
                <w:sz w:val="24"/>
              </w:rPr>
              <w:t>4、▲进样方式：原始采血管直接上机，闭盖穿刺进样、无需脱帽处理，机器可自动识别不同类型、不同规格采血管。一次性装载≥30个样本，并支持不停机，连续不间断进样。</w:t>
            </w:r>
          </w:p>
          <w:p>
            <w:pPr>
              <w:pStyle w:val="null3"/>
              <w:ind w:firstLine="480"/>
              <w:jc w:val="left"/>
            </w:pPr>
            <w:r>
              <w:rPr>
                <w:rFonts w:ascii="仿宋_GB2312" w:hAnsi="仿宋_GB2312" w:cs="仿宋_GB2312" w:eastAsia="仿宋_GB2312"/>
                <w:sz w:val="24"/>
              </w:rPr>
              <w:t>5、质控测试：可以提供设备质控品及试剂质控品。</w:t>
            </w:r>
          </w:p>
          <w:p>
            <w:pPr>
              <w:pStyle w:val="null3"/>
              <w:ind w:firstLine="480"/>
              <w:jc w:val="left"/>
            </w:pPr>
            <w:r>
              <w:rPr>
                <w:rFonts w:ascii="仿宋_GB2312" w:hAnsi="仿宋_GB2312" w:cs="仿宋_GB2312" w:eastAsia="仿宋_GB2312"/>
                <w:sz w:val="24"/>
              </w:rPr>
              <w:t>6、急诊测试：具备独立急诊架，支持急诊优先检测。</w:t>
            </w:r>
          </w:p>
          <w:p>
            <w:pPr>
              <w:pStyle w:val="null3"/>
              <w:ind w:firstLine="480"/>
              <w:jc w:val="left"/>
            </w:pPr>
            <w:r>
              <w:rPr>
                <w:rFonts w:ascii="仿宋_GB2312" w:hAnsi="仿宋_GB2312" w:cs="仿宋_GB2312" w:eastAsia="仿宋_GB2312"/>
                <w:sz w:val="24"/>
              </w:rPr>
              <w:t>7、检测项目：具备血小板图检测、肝素酶杯检测等，可自动算计算AA、ADP 受体通道的抑制率(AA%，ADP%)可配备打印机及条码扫描枪。</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血栓弹力图耗材</w:t>
            </w:r>
            <w:r>
              <w:rPr>
                <w:rFonts w:ascii="仿宋_GB2312" w:hAnsi="仿宋_GB2312" w:cs="仿宋_GB2312" w:eastAsia="仿宋_GB2312"/>
                <w:sz w:val="24"/>
              </w:rPr>
              <w:t>/试剂：</w:t>
            </w:r>
          </w:p>
          <w:p>
            <w:pPr>
              <w:pStyle w:val="null3"/>
              <w:ind w:firstLine="480"/>
              <w:jc w:val="left"/>
            </w:pPr>
            <w:r>
              <w:rPr>
                <w:rFonts w:ascii="仿宋_GB2312" w:hAnsi="仿宋_GB2312" w:cs="仿宋_GB2312" w:eastAsia="仿宋_GB2312"/>
                <w:sz w:val="24"/>
              </w:rPr>
              <w:t>8.1.血栓弹力图配套试剂及耗材（1）：</w:t>
            </w:r>
          </w:p>
          <w:p>
            <w:pPr>
              <w:pStyle w:val="null3"/>
              <w:ind w:firstLine="480"/>
              <w:jc w:val="left"/>
            </w:pPr>
            <w:r>
              <w:rPr>
                <w:rFonts w:ascii="仿宋_GB2312" w:hAnsi="仿宋_GB2312" w:cs="仿宋_GB2312" w:eastAsia="仿宋_GB2312"/>
                <w:sz w:val="24"/>
              </w:rPr>
              <w:t>8.1.1.</w:t>
            </w:r>
            <w:r>
              <w:rPr>
                <w:rFonts w:ascii="仿宋_GB2312" w:hAnsi="仿宋_GB2312" w:cs="仿宋_GB2312" w:eastAsia="仿宋_GB2312"/>
                <w:sz w:val="32"/>
                <w:color w:val="FF0000"/>
              </w:rPr>
              <w:t>在后续执行过程中，中标人所提供的耗材</w:t>
            </w:r>
            <w:r>
              <w:rPr>
                <w:rFonts w:ascii="仿宋_GB2312" w:hAnsi="仿宋_GB2312" w:cs="仿宋_GB2312" w:eastAsia="仿宋_GB2312"/>
                <w:sz w:val="32"/>
                <w:color w:val="FF0000"/>
              </w:rPr>
              <w:t>/试剂，配置配套质控品。根据设备实际使用情况，完成质控工作。在执行过程中，提供的质控品，应按采购人要求提供质控品的相关注册证或备案凭证，质控品的费用包含在本次采购项目的报价中，采购人不再另行支付费用。</w:t>
            </w:r>
          </w:p>
          <w:p>
            <w:pPr>
              <w:pStyle w:val="null3"/>
              <w:ind w:firstLine="480"/>
              <w:jc w:val="left"/>
            </w:pPr>
            <w:r>
              <w:rPr>
                <w:rFonts w:ascii="仿宋_GB2312" w:hAnsi="仿宋_GB2312" w:cs="仿宋_GB2312" w:eastAsia="仿宋_GB2312"/>
                <w:sz w:val="24"/>
              </w:rPr>
              <w:t>8.1.2.用于常规检测</w:t>
            </w:r>
          </w:p>
          <w:p>
            <w:pPr>
              <w:pStyle w:val="null3"/>
              <w:ind w:firstLine="480"/>
              <w:jc w:val="left"/>
            </w:pPr>
            <w:r>
              <w:rPr>
                <w:rFonts w:ascii="仿宋_GB2312" w:hAnsi="仿宋_GB2312" w:cs="仿宋_GB2312" w:eastAsia="仿宋_GB2312"/>
                <w:sz w:val="24"/>
              </w:rPr>
              <w:t>8.2.血栓弹力图配套试剂及耗材（2）：</w:t>
            </w:r>
          </w:p>
          <w:p>
            <w:pPr>
              <w:pStyle w:val="null3"/>
              <w:ind w:firstLine="480"/>
              <w:jc w:val="left"/>
            </w:pPr>
            <w:r>
              <w:rPr>
                <w:rFonts w:ascii="仿宋_GB2312" w:hAnsi="仿宋_GB2312" w:cs="仿宋_GB2312" w:eastAsia="仿宋_GB2312"/>
                <w:sz w:val="24"/>
              </w:rPr>
              <w:t>8.2.1.</w:t>
            </w:r>
            <w:r>
              <w:rPr>
                <w:rFonts w:ascii="仿宋_GB2312" w:hAnsi="仿宋_GB2312" w:cs="仿宋_GB2312" w:eastAsia="仿宋_GB2312"/>
                <w:sz w:val="32"/>
                <w:color w:val="FF0000"/>
              </w:rPr>
              <w:t>在后续执行过程中，中标人所提供的耗材</w:t>
            </w:r>
            <w:r>
              <w:rPr>
                <w:rFonts w:ascii="仿宋_GB2312" w:hAnsi="仿宋_GB2312" w:cs="仿宋_GB2312" w:eastAsia="仿宋_GB2312"/>
                <w:sz w:val="32"/>
                <w:color w:val="FF0000"/>
              </w:rPr>
              <w:t>/试剂，配置配套质控品。根据设备实际使用情况，完成质控工作。在执行过程中，提供的质控品，应按采购人要求提供质控品的相关注册证或备案凭证，质控品的费用包含在本次采购项目的报价中，采购人不再另行支付费用。</w:t>
            </w:r>
          </w:p>
          <w:p>
            <w:pPr>
              <w:pStyle w:val="null3"/>
              <w:ind w:firstLine="480"/>
              <w:jc w:val="left"/>
            </w:pPr>
            <w:r>
              <w:rPr>
                <w:rFonts w:ascii="仿宋_GB2312" w:hAnsi="仿宋_GB2312" w:cs="仿宋_GB2312" w:eastAsia="仿宋_GB2312"/>
                <w:sz w:val="24"/>
              </w:rPr>
              <w:t>8.2.2.用于肝素酶分析</w:t>
            </w:r>
          </w:p>
          <w:p>
            <w:pPr>
              <w:pStyle w:val="null3"/>
              <w:ind w:firstLine="480"/>
              <w:jc w:val="left"/>
            </w:pPr>
            <w:r>
              <w:rPr>
                <w:rFonts w:ascii="仿宋_GB2312" w:hAnsi="仿宋_GB2312" w:cs="仿宋_GB2312" w:eastAsia="仿宋_GB2312"/>
                <w:sz w:val="24"/>
              </w:rPr>
              <w:t>8.3.血栓弹力图配套试剂及耗材（3）：</w:t>
            </w:r>
          </w:p>
          <w:p>
            <w:pPr>
              <w:pStyle w:val="null3"/>
              <w:ind w:firstLine="480"/>
              <w:jc w:val="left"/>
            </w:pPr>
            <w:r>
              <w:rPr>
                <w:rFonts w:ascii="仿宋_GB2312" w:hAnsi="仿宋_GB2312" w:cs="仿宋_GB2312" w:eastAsia="仿宋_GB2312"/>
                <w:sz w:val="24"/>
              </w:rPr>
              <w:t>8.3.1.</w:t>
            </w:r>
            <w:r>
              <w:rPr>
                <w:rFonts w:ascii="仿宋_GB2312" w:hAnsi="仿宋_GB2312" w:cs="仿宋_GB2312" w:eastAsia="仿宋_GB2312"/>
                <w:sz w:val="32"/>
                <w:color w:val="FF0000"/>
              </w:rPr>
              <w:t>在后续执行过程中，中标人所提供的耗材</w:t>
            </w:r>
            <w:r>
              <w:rPr>
                <w:rFonts w:ascii="仿宋_GB2312" w:hAnsi="仿宋_GB2312" w:cs="仿宋_GB2312" w:eastAsia="仿宋_GB2312"/>
                <w:sz w:val="32"/>
                <w:color w:val="FF0000"/>
              </w:rPr>
              <w:t>/试剂，配置配套质控品。根据设备实际使用情况，完成质控工作。在执行过程中，提供的质控品，应按采购人要求提供质控品的相关注册证或备案凭证，质控品的费用包含在本次采购项目的报价中，采购人不再另行支付费用。</w:t>
            </w:r>
          </w:p>
          <w:p>
            <w:pPr>
              <w:pStyle w:val="null3"/>
              <w:ind w:firstLine="480"/>
              <w:jc w:val="left"/>
            </w:pPr>
            <w:r>
              <w:rPr>
                <w:rFonts w:ascii="仿宋_GB2312" w:hAnsi="仿宋_GB2312" w:cs="仿宋_GB2312" w:eastAsia="仿宋_GB2312"/>
                <w:sz w:val="24"/>
              </w:rPr>
              <w:t>8.3.2.用于血小板图检测</w:t>
            </w:r>
          </w:p>
          <w:p>
            <w:pPr>
              <w:pStyle w:val="null3"/>
              <w:ind w:firstLine="480"/>
              <w:jc w:val="left"/>
            </w:pPr>
            <w:r>
              <w:rPr>
                <w:rFonts w:ascii="仿宋_GB2312" w:hAnsi="仿宋_GB2312" w:cs="仿宋_GB2312" w:eastAsia="仿宋_GB2312"/>
                <w:sz w:val="24"/>
              </w:rPr>
              <w:t>8.4.</w:t>
            </w:r>
            <w:r>
              <w:rPr>
                <w:rFonts w:ascii="仿宋_GB2312" w:hAnsi="仿宋_GB2312" w:cs="仿宋_GB2312" w:eastAsia="仿宋_GB2312"/>
                <w:sz w:val="24"/>
              </w:rPr>
              <w:t>提供探针、反应杯等完成检测所需</w:t>
            </w:r>
            <w:r>
              <w:rPr>
                <w:rFonts w:ascii="仿宋_GB2312" w:hAnsi="仿宋_GB2312" w:cs="仿宋_GB2312" w:eastAsia="仿宋_GB2312"/>
                <w:sz w:val="24"/>
              </w:rPr>
              <w:t>必备耗材。</w:t>
            </w:r>
          </w:p>
          <w:p>
            <w:pPr>
              <w:pStyle w:val="null3"/>
              <w:ind w:firstLine="480"/>
              <w:jc w:val="left"/>
            </w:pPr>
            <w:r>
              <w:rPr>
                <w:rFonts w:ascii="仿宋_GB2312" w:hAnsi="仿宋_GB2312" w:cs="仿宋_GB2312" w:eastAsia="仿宋_GB2312"/>
                <w:sz w:val="24"/>
              </w:rPr>
              <w:t>★9、设备配置要求：</w:t>
            </w:r>
          </w:p>
          <w:tbl>
            <w:tblPr>
              <w:tblBorders>
                <w:top w:val="none" w:color="000000" w:sz="4"/>
                <w:left w:val="none" w:color="000000" w:sz="4"/>
                <w:bottom w:val="none" w:color="000000" w:sz="4"/>
                <w:right w:val="none" w:color="000000" w:sz="4"/>
                <w:insideH w:val="none"/>
                <w:insideV w:val="none"/>
              </w:tblBorders>
            </w:tblPr>
            <w:tblGrid>
              <w:gridCol w:w="3613"/>
              <w:gridCol w:w="1984"/>
            </w:tblGrid>
            <w:tr>
              <w:tc>
                <w:tcPr>
                  <w:tcW w:type="dxa" w:w="36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全自动血栓弹力图仪</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清洗液</w:t>
                  </w:r>
                  <w:r>
                    <w:rPr>
                      <w:rFonts w:ascii="仿宋_GB2312" w:hAnsi="仿宋_GB2312" w:cs="仿宋_GB2312" w:eastAsia="仿宋_GB2312"/>
                      <w:sz w:val="24"/>
                    </w:rPr>
                    <w:t>A桶组件(5L)</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废液桶组件</w:t>
                  </w:r>
                  <w:r>
                    <w:rPr>
                      <w:rFonts w:ascii="仿宋_GB2312" w:hAnsi="仿宋_GB2312" w:cs="仿宋_GB2312" w:eastAsia="仿宋_GB2312"/>
                      <w:sz w:val="24"/>
                    </w:rPr>
                    <w:t>(5L)</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交流电源线</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搬运把手</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样本架组件</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测量杯座组件</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反应杯架回收仓</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管路固定支架</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反应杯整包</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1盒</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反应杯回收盒</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垃圾桶导向板</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质控测试管</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1包</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数据输出系统</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3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条码枪</w:t>
                  </w:r>
                </w:p>
              </w:tc>
              <w:tc>
                <w:tcPr>
                  <w:tcW w:type="dxa" w:w="1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1把</w:t>
                  </w:r>
                </w:p>
              </w:tc>
            </w:tr>
          </w:tbl>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▲10、为保证产品的合法来源，非生产厂家投标，投标产品需具有投标产品生产厂家或有效经销商针对本项目的授权委托书扫描件。</w:t>
            </w:r>
          </w:p>
          <w:p>
            <w:pPr>
              <w:pStyle w:val="null3"/>
              <w:ind w:firstLine="482"/>
              <w:jc w:val="left"/>
            </w:pPr>
            <w:r>
              <w:rPr>
                <w:rFonts w:ascii="仿宋_GB2312" w:hAnsi="仿宋_GB2312" w:cs="仿宋_GB2312" w:eastAsia="仿宋_GB2312"/>
                <w:sz w:val="24"/>
                <w:b/>
              </w:rPr>
              <w:t>注：</w:t>
            </w:r>
            <w:r>
              <w:rPr>
                <w:rFonts w:ascii="仿宋_GB2312" w:hAnsi="仿宋_GB2312" w:cs="仿宋_GB2312" w:eastAsia="仿宋_GB2312"/>
                <w:sz w:val="24"/>
                <w:b/>
                <w:color w:val="000000"/>
              </w:rPr>
              <w:t>本采购包</w:t>
            </w:r>
            <w:r>
              <w:rPr>
                <w:rFonts w:ascii="仿宋_GB2312" w:hAnsi="仿宋_GB2312" w:cs="仿宋_GB2312" w:eastAsia="仿宋_GB2312"/>
                <w:sz w:val="24"/>
                <w:b/>
                <w:color w:val="000000"/>
              </w:rPr>
              <w:t>技术要求</w:t>
            </w:r>
            <w:r>
              <w:rPr>
                <w:rFonts w:ascii="仿宋_GB2312" w:hAnsi="仿宋_GB2312" w:cs="仿宋_GB2312" w:eastAsia="仿宋_GB2312"/>
                <w:sz w:val="24"/>
                <w:b/>
                <w:color w:val="000000"/>
              </w:rPr>
              <w:t>（</w:t>
            </w:r>
            <w:r>
              <w:rPr>
                <w:rFonts w:ascii="仿宋_GB2312" w:hAnsi="仿宋_GB2312" w:cs="仿宋_GB2312" w:eastAsia="仿宋_GB2312"/>
                <w:sz w:val="21"/>
                <w:color w:val="000000"/>
              </w:rPr>
              <w:t>带“★”的要求除外</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中标注</w:t>
            </w:r>
            <w:r>
              <w:rPr>
                <w:rFonts w:ascii="仿宋_GB2312" w:hAnsi="仿宋_GB2312" w:cs="仿宋_GB2312" w:eastAsia="仿宋_GB2312"/>
                <w:sz w:val="24"/>
                <w:b/>
                <w:color w:val="000000"/>
              </w:rPr>
              <w:t>▲号参数为重要性参数（共计</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项），应尽量满足，如有负偏离只作为评分细则条款做扣分处理；未标注</w:t>
            </w:r>
            <w:r>
              <w:rPr>
                <w:rFonts w:ascii="仿宋_GB2312" w:hAnsi="仿宋_GB2312" w:cs="仿宋_GB2312" w:eastAsia="仿宋_GB2312"/>
                <w:sz w:val="24"/>
                <w:b/>
                <w:color w:val="000000"/>
              </w:rPr>
              <w:t>▲号为普通参数（共计</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项）。以本采购包技术要求中</w:t>
            </w:r>
            <w:r>
              <w:rPr>
                <w:rFonts w:ascii="仿宋_GB2312" w:hAnsi="仿宋_GB2312" w:cs="仿宋_GB2312" w:eastAsia="仿宋_GB2312"/>
                <w:sz w:val="24"/>
                <w:b/>
                <w:color w:val="000000"/>
              </w:rPr>
              <w:t>最小一级</w:t>
            </w:r>
            <w:r>
              <w:rPr>
                <w:rFonts w:ascii="仿宋_GB2312" w:hAnsi="仿宋_GB2312" w:cs="仿宋_GB2312" w:eastAsia="仿宋_GB2312"/>
                <w:sz w:val="24"/>
                <w:b/>
                <w:color w:val="000000"/>
              </w:rPr>
              <w:t>等级编号为一项。</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报价要求</w:t>
            </w:r>
          </w:p>
        </w:tc>
        <w:tc>
          <w:tcPr>
            <w:tcW w:type="dxa" w:w="5814"/>
          </w:tcPr>
          <w:p>
            <w:pPr>
              <w:pStyle w:val="null3"/>
              <w:jc w:val="left"/>
            </w:pPr>
            <w:r>
              <w:rPr>
                <w:rFonts w:ascii="仿宋_GB2312" w:hAnsi="仿宋_GB2312" w:cs="仿宋_GB2312" w:eastAsia="仿宋_GB2312"/>
                <w:sz w:val="24"/>
                <w:color w:val="000000"/>
              </w:rPr>
              <w:t>供应商应针对</w:t>
            </w:r>
            <w:r>
              <w:rPr>
                <w:rFonts w:ascii="仿宋_GB2312" w:hAnsi="仿宋_GB2312" w:cs="仿宋_GB2312" w:eastAsia="仿宋_GB2312"/>
                <w:sz w:val="24"/>
                <w:color w:val="000000"/>
              </w:rPr>
              <w:t>血栓弹力图配套试剂及耗材（</w:t>
            </w:r>
            <w:r>
              <w:rPr>
                <w:rFonts w:ascii="仿宋_GB2312" w:hAnsi="仿宋_GB2312" w:cs="仿宋_GB2312" w:eastAsia="仿宋_GB2312"/>
                <w:sz w:val="24"/>
                <w:color w:val="000000"/>
              </w:rPr>
              <w:t>1）、血栓弹力图配套试剂及耗材（2）、血栓弹力图配套试剂及耗材（3）</w:t>
            </w:r>
            <w:r>
              <w:rPr>
                <w:rFonts w:ascii="仿宋_GB2312" w:hAnsi="仿宋_GB2312" w:cs="仿宋_GB2312" w:eastAsia="仿宋_GB2312"/>
                <w:sz w:val="24"/>
                <w:color w:val="000000"/>
              </w:rPr>
              <w:t>进行单独报价（格式详见附件：报价表（耗材</w:t>
            </w:r>
            <w:r>
              <w:rPr>
                <w:rFonts w:ascii="仿宋_GB2312" w:hAnsi="仿宋_GB2312" w:cs="仿宋_GB2312" w:eastAsia="仿宋_GB2312"/>
                <w:sz w:val="24"/>
                <w:color w:val="000000"/>
              </w:rPr>
              <w:t>/试剂）），报价单位按照“XX元/人份”执行</w:t>
            </w:r>
            <w:r>
              <w:rPr>
                <w:rFonts w:ascii="仿宋_GB2312" w:hAnsi="仿宋_GB2312" w:cs="仿宋_GB2312" w:eastAsia="仿宋_GB2312"/>
                <w:sz w:val="24"/>
                <w:color w:val="000000"/>
              </w:rPr>
              <w:t>。血栓弹力图耗材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中的</w:t>
            </w:r>
            <w:r>
              <w:rPr>
                <w:rFonts w:ascii="仿宋_GB2312" w:hAnsi="仿宋_GB2312" w:cs="仿宋_GB2312" w:eastAsia="仿宋_GB2312"/>
                <w:sz w:val="24"/>
                <w:color w:val="000000"/>
              </w:rPr>
              <w:t>探针、反应杯等完成检测所需必备耗材</w:t>
            </w:r>
            <w:r>
              <w:rPr>
                <w:rFonts w:ascii="仿宋_GB2312" w:hAnsi="仿宋_GB2312" w:cs="仿宋_GB2312" w:eastAsia="仿宋_GB2312"/>
                <w:sz w:val="24"/>
                <w:color w:val="000000"/>
              </w:rPr>
              <w:t>随试剂一起配送，不单独付费。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耗材/试剂的其他要求</w:t>
            </w:r>
          </w:p>
        </w:tc>
        <w:tc>
          <w:tcPr>
            <w:tcW w:type="dxa" w:w="5814"/>
          </w:tcPr>
          <w:p>
            <w:pPr>
              <w:pStyle w:val="null3"/>
              <w:ind w:firstLine="480"/>
              <w:jc w:val="left"/>
            </w:pPr>
            <w:r>
              <w:rPr>
                <w:rFonts w:ascii="仿宋_GB2312" w:hAnsi="仿宋_GB2312" w:cs="仿宋_GB2312" w:eastAsia="仿宋_GB2312"/>
                <w:sz w:val="24"/>
                <w:color w:val="000000"/>
              </w:rPr>
              <w:t>根据《关于印发〈四川省医药机构医用耗材集中采购实施方案〉的通知》（川医保规〔</w:t>
            </w:r>
            <w:r>
              <w:rPr>
                <w:rFonts w:ascii="仿宋_GB2312" w:hAnsi="仿宋_GB2312" w:cs="仿宋_GB2312" w:eastAsia="仿宋_GB2312"/>
                <w:sz w:val="24"/>
                <w:color w:val="000000"/>
              </w:rPr>
              <w:t>2021〕10号）政策，该项目</w:t>
            </w:r>
            <w:r>
              <w:rPr>
                <w:rFonts w:ascii="仿宋_GB2312" w:hAnsi="仿宋_GB2312" w:cs="仿宋_GB2312" w:eastAsia="仿宋_GB2312"/>
                <w:sz w:val="24"/>
                <w:color w:val="000000"/>
              </w:rPr>
              <w:t>血栓弹力图耗材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（含《耗材</w:t>
            </w:r>
            <w:r>
              <w:rPr>
                <w:rFonts w:ascii="仿宋_GB2312" w:hAnsi="仿宋_GB2312" w:cs="仿宋_GB2312" w:eastAsia="仿宋_GB2312"/>
                <w:sz w:val="24"/>
                <w:color w:val="000000"/>
              </w:rPr>
              <w:t>/试剂价格清单表》中所填所有</w:t>
            </w:r>
            <w:r>
              <w:rPr>
                <w:rFonts w:ascii="仿宋_GB2312" w:hAnsi="仿宋_GB2312" w:cs="仿宋_GB2312" w:eastAsia="仿宋_GB2312"/>
                <w:sz w:val="24"/>
                <w:color w:val="000000"/>
              </w:rPr>
              <w:t>血栓弹力图耗材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系列）按规定执行挂网采购，投标人须报出</w:t>
            </w:r>
            <w:r>
              <w:rPr>
                <w:rFonts w:ascii="仿宋_GB2312" w:hAnsi="仿宋_GB2312" w:cs="仿宋_GB2312" w:eastAsia="仿宋_GB2312"/>
                <w:sz w:val="24"/>
                <w:color w:val="000000"/>
              </w:rPr>
              <w:t>血栓弹力图耗材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（含《耗材</w:t>
            </w:r>
            <w:r>
              <w:rPr>
                <w:rFonts w:ascii="仿宋_GB2312" w:hAnsi="仿宋_GB2312" w:cs="仿宋_GB2312" w:eastAsia="仿宋_GB2312"/>
                <w:sz w:val="24"/>
                <w:color w:val="000000"/>
              </w:rPr>
              <w:t>/试剂价格清单表》中所填所有</w:t>
            </w:r>
            <w:r>
              <w:rPr>
                <w:rFonts w:ascii="仿宋_GB2312" w:hAnsi="仿宋_GB2312" w:cs="仿宋_GB2312" w:eastAsia="仿宋_GB2312"/>
                <w:sz w:val="24"/>
                <w:color w:val="000000"/>
              </w:rPr>
              <w:t>血栓弹力图耗材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系列）目前可以挂网执行的最低单价，该报价不得高于目前挂网价；采购人将按照本次投标报价签订</w:t>
            </w:r>
            <w:r>
              <w:rPr>
                <w:rFonts w:ascii="仿宋_GB2312" w:hAnsi="仿宋_GB2312" w:cs="仿宋_GB2312" w:eastAsia="仿宋_GB2312"/>
                <w:sz w:val="24"/>
                <w:color w:val="000000"/>
              </w:rPr>
              <w:t>血栓弹力图耗材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（含《耗材</w:t>
            </w:r>
            <w:r>
              <w:rPr>
                <w:rFonts w:ascii="仿宋_GB2312" w:hAnsi="仿宋_GB2312" w:cs="仿宋_GB2312" w:eastAsia="仿宋_GB2312"/>
                <w:sz w:val="24"/>
                <w:color w:val="000000"/>
              </w:rPr>
              <w:t>/试剂价格清单表》中所填所有</w:t>
            </w:r>
            <w:r>
              <w:rPr>
                <w:rFonts w:ascii="仿宋_GB2312" w:hAnsi="仿宋_GB2312" w:cs="仿宋_GB2312" w:eastAsia="仿宋_GB2312"/>
                <w:sz w:val="24"/>
                <w:color w:val="000000"/>
              </w:rPr>
              <w:t>血栓弹力图耗材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系列）采购合同，后续</w:t>
            </w:r>
            <w:r>
              <w:rPr>
                <w:rFonts w:ascii="仿宋_GB2312" w:hAnsi="仿宋_GB2312" w:cs="仿宋_GB2312" w:eastAsia="仿宋_GB2312"/>
                <w:sz w:val="24"/>
                <w:color w:val="000000"/>
              </w:rPr>
              <w:t>血栓弹力图耗材</w:t>
            </w:r>
            <w:r>
              <w:rPr>
                <w:rFonts w:ascii="仿宋_GB2312" w:hAnsi="仿宋_GB2312" w:cs="仿宋_GB2312" w:eastAsia="仿宋_GB2312"/>
                <w:sz w:val="24"/>
                <w:color w:val="000000"/>
              </w:rPr>
              <w:t>/试剂</w:t>
            </w:r>
            <w:r>
              <w:rPr>
                <w:rFonts w:ascii="仿宋_GB2312" w:hAnsi="仿宋_GB2312" w:cs="仿宋_GB2312" w:eastAsia="仿宋_GB2312"/>
                <w:sz w:val="24"/>
                <w:color w:val="000000"/>
              </w:rPr>
              <w:t>（含《耗材</w:t>
            </w:r>
            <w:r>
              <w:rPr>
                <w:rFonts w:ascii="仿宋_GB2312" w:hAnsi="仿宋_GB2312" w:cs="仿宋_GB2312" w:eastAsia="仿宋_GB2312"/>
                <w:sz w:val="24"/>
                <w:color w:val="000000"/>
              </w:rPr>
              <w:t>/试剂价格清单表》中所填所有</w:t>
            </w:r>
            <w:r>
              <w:rPr>
                <w:rFonts w:ascii="仿宋_GB2312" w:hAnsi="仿宋_GB2312" w:cs="仿宋_GB2312" w:eastAsia="仿宋_GB2312"/>
                <w:sz w:val="24"/>
                <w:color w:val="000000"/>
              </w:rPr>
              <w:t>血栓弹力图耗材</w:t>
            </w:r>
            <w:r>
              <w:rPr>
                <w:rFonts w:ascii="仿宋_GB2312" w:hAnsi="仿宋_GB2312" w:cs="仿宋_GB2312" w:eastAsia="仿宋_GB2312"/>
                <w:sz w:val="24"/>
                <w:color w:val="000000"/>
              </w:rPr>
              <w:t>/试剂系列</w:t>
            </w:r>
            <w:r>
              <w:rPr>
                <w:rFonts w:ascii="仿宋_GB2312" w:hAnsi="仿宋_GB2312" w:cs="仿宋_GB2312" w:eastAsia="仿宋_GB2312"/>
                <w:sz w:val="24"/>
                <w:color w:val="000000"/>
              </w:rPr>
              <w:t>）结算价按投标人本次投标报价和</w:t>
            </w:r>
            <w:r>
              <w:rPr>
                <w:rFonts w:ascii="仿宋_GB2312" w:hAnsi="仿宋_GB2312" w:cs="仿宋_GB2312" w:eastAsia="仿宋_GB2312"/>
                <w:sz w:val="24"/>
                <w:color w:val="000000"/>
              </w:rPr>
              <w:t>“四川省医疗保障信息大数据一体化平台药品和医用耗材招采管理子系统”中的最新挂网价孰低原则执行。</w:t>
            </w:r>
            <w:r>
              <w:rPr>
                <w:rFonts w:ascii="仿宋_GB2312" w:hAnsi="仿宋_GB2312" w:cs="仿宋_GB2312" w:eastAsia="仿宋_GB2312"/>
                <w:sz w:val="24"/>
                <w:color w:val="000000"/>
              </w:rPr>
              <w:t>若所投产品属于挂网产品的，供应商需在四川省医疗保障信息大数据一体化平台药品和医用耗材招采管理子系统进行注册备案，获取配送资格。</w:t>
            </w:r>
            <w:r>
              <w:rPr>
                <w:rFonts w:ascii="仿宋_GB2312" w:hAnsi="仿宋_GB2312" w:cs="仿宋_GB2312" w:eastAsia="仿宋_GB2312"/>
                <w:sz w:val="24"/>
                <w:color w:val="000000"/>
              </w:rPr>
              <w:t>（</w:t>
            </w:r>
            <w:r>
              <w:rPr>
                <w:rFonts w:ascii="仿宋_GB2312" w:hAnsi="仿宋_GB2312" w:cs="仿宋_GB2312" w:eastAsia="仿宋_GB2312"/>
                <w:sz w:val="24"/>
                <w:color w:val="000000"/>
              </w:rPr>
              <w:t>投标人须针对此条款提供单独承诺函并加盖投标人公章，如未提供的按无效投标处理。</w:t>
            </w:r>
            <w:r>
              <w:rPr>
                <w:rFonts w:ascii="仿宋_GB2312" w:hAnsi="仿宋_GB2312" w:cs="仿宋_GB2312" w:eastAsia="仿宋_GB2312"/>
                <w:sz w:val="24"/>
                <w:color w:val="000000"/>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耗材/试剂的注意事项（本项内容仅供投标人知晓，可不在投标文件中进行应答）</w:t>
            </w:r>
          </w:p>
        </w:tc>
        <w:tc>
          <w:tcPr>
            <w:tcW w:type="dxa" w:w="5814"/>
          </w:tcPr>
          <w:p>
            <w:pPr>
              <w:pStyle w:val="null3"/>
              <w:ind w:firstLine="480"/>
              <w:jc w:val="left"/>
            </w:pPr>
            <w:r>
              <w:rPr>
                <w:rFonts w:ascii="仿宋_GB2312" w:hAnsi="仿宋_GB2312" w:cs="仿宋_GB2312" w:eastAsia="仿宋_GB2312"/>
                <w:sz w:val="24"/>
              </w:rPr>
              <w:t>（1）中标人若在后续执行过程中，违反耗材/试剂的其他要求的</w:t>
            </w:r>
            <w:r>
              <w:rPr>
                <w:rFonts w:ascii="仿宋_GB2312" w:hAnsi="仿宋_GB2312" w:cs="仿宋_GB2312" w:eastAsia="仿宋_GB2312"/>
                <w:sz w:val="24"/>
              </w:rPr>
              <w:t>承诺和耗材挂网采购的相关政策规定，未按本次报价及时开展耗材挂网采购，视为虚假响应，采购人有权终止合同并向相关部门进行报告，因此产生的不良后果和采购人损失由中标人全权负责。</w:t>
            </w:r>
          </w:p>
          <w:p>
            <w:pPr>
              <w:pStyle w:val="null3"/>
              <w:jc w:val="left"/>
            </w:pPr>
            <w:r>
              <w:rPr>
                <w:rFonts w:ascii="仿宋_GB2312" w:hAnsi="仿宋_GB2312" w:cs="仿宋_GB2312" w:eastAsia="仿宋_GB2312"/>
                <w:sz w:val="24"/>
              </w:rPr>
              <w:t xml:space="preserve"> （2）如遇集中采购、政府带量采购等国家相关政策变化或采购人制度管理变更需要发生调整，采购人有权终止合同，并执行最新的政策和要求。</w:t>
            </w:r>
          </w:p>
          <w:p>
            <w:pPr>
              <w:pStyle w:val="null3"/>
              <w:jc w:val="left"/>
            </w:pPr>
            <w:r>
              <w:rPr>
                <w:rFonts w:ascii="仿宋_GB2312" w:hAnsi="仿宋_GB2312" w:cs="仿宋_GB2312" w:eastAsia="仿宋_GB2312"/>
                <w:sz w:val="24"/>
              </w:rPr>
              <w:t>（3）血栓弹力图耗材/试剂报价须同时填入《耗材/试剂价格清单表》（详见商务要求附件）。</w:t>
            </w:r>
          </w:p>
          <w:p>
            <w:pPr>
              <w:pStyle w:val="null3"/>
              <w:jc w:val="left"/>
            </w:pPr>
            <w:r>
              <w:rPr>
                <w:rFonts w:ascii="仿宋_GB2312" w:hAnsi="仿宋_GB2312" w:cs="仿宋_GB2312" w:eastAsia="仿宋_GB2312"/>
                <w:sz w:val="24"/>
              </w:rPr>
              <w:t>（4）血栓弹力图耗材/试剂若与全自动血栓弹力图仪无法正常配套使用，则履约验收不予通过。</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国产货物在合同签订生效后10日内（含）。延迟到货则按中标总价的0.5％/天作为违约金支付给采购人（如因采购人场地等原因延迟到货除外）。</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采购人指定的安装地点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物可按本项目合同设备清单，结合采购人实际需求据实结算。产品运抵交货地点后,经双方清点无误、安装调试完毕、功能验收合格无异议，采购人凭供应商开具的实际送货数量的正规发票（实际送货数量不超过设备清单数量），达到付款条件后10个工作日内以银行转账方式向供应商支付货款，达到付款条件起14日内，据实情况说明为若供应商所供产品经验收不合格，采购人有权拒绝接收，因此产生的相关费用由供应商自行承担并承担由此造成的违约责任</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一、验收组织方式：自行验收。 二、是否邀请本项目的其他供应商： 否。 三、是否邀请专家：否。 四、是否邀请服务对象：否。 五、是否邀请第三方检测机构： 否。 六、履约验收程序： 一次性验收。 七、履约验收时间：中标人提出验收申请之日起 ，达到验收条件起 3 日内，验收合同总金额的 100%； 八、验收组织的其他事项： 无。 九、技术履约验收内容：按国家有关规定以及本项目采购文件的技术要求、投标人的投标文件及承诺与本合同约定标准进行技术履约验收。 十、商务履约验收内容： 按照采购文件商务要求及投标人响应内容进行商务履约验收。 十一、履约验收标准：货物抵达医院3日内供应商应派专业人员到达现场，依据设备装箱清单、检验合格证书、产品使用说明书、维修手册及质量标准等有关资料，由双方共同开箱检验。如有短缺、规格质量不符、资料不全等，由供应商负责更换、补齐。并承担由此产生的费用。 十二、履约验收其他事项：其他未尽事宜将按照《财政部关于进一步加强政府采购需求和履约验收管理的指导意见》(财库(2016) 205号)、《政府采购需求管理办法》(财库(2021) 22号)的要求及国家行业主管部门规定的标准、方法和内容进行验收。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 设备质量保修期 3 年（质量保修的时间自设备功能验收合格并经双方签字确认开始计时）。 ①在设备质保期内，零配件维修更换产生的所有费用（含零配件费用）均由供应商承担。 ②在设备质保期内，易损件更换产生的所有费用（含易损件费用）均由供应商承担。 ③供应商须提供《易损件价格清单表》（详见附件），清单中列明该产品涉及的所有易损件，清单外的易损件视为与设备质保期一致，质保期内产生的所有费用均由供应商承担。若该产品无易损件，在清单中填“否”。 2.维修响应时间2小时内；需到现场解决故障的，12小时内到达现场；48小时无法排除故障，需提供备用设备。 3．供应商为本项目配备原厂维修工程师。（提供工程师名单和联系方式（手机号或座机号））或供应商提供书面承诺函，承诺中标后1个月内，在项目所在地省份提供原厂的维修工程师进行服务（供应商提供承诺函）。 4.供应商承诺在设备质量保修期内为采购人就设备软件提供升级服务（功能升级除外），不收取任何费用。</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双方违反本项目合同约定的，应按照约定承担合同约定条款，且在另一方发出书面或者电话通知后的10天内仍未采取弥补措施的，另一方有权单方面解除本合同，并要求违约方承担合同价款20%的违约金，如违约金金额低于实际损失的，违约方必须另外予以补偿。 解决争议的方式：向采购人所在地人民法院提起诉讼。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国产货物在合同签订生效后10日内（含）。延迟到货则按中标总价的0.5％/天作为违约金支付给采购人（如因采购人场地等原因延迟到货除外）。</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采购人指定的安装地点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物可按本项目合同设备清单，结合采购人实际需求据实结算。产品运抵交货地点后,经双方清点无误、安装调试完毕、功能验收合格无异议，采购人凭供应商开具的实际送货数量的正规发票（实际送货数量不超过设备清单数量），达到付款条件后10个工作日内以银行转账方式向供应商支付货款，达到付款条件起14日内，据实情况说明为若供应商所供产品经验收不合格，采购人有权拒绝接收，因此产生的相关费用由供应商自行承担并承担由此造成的违约责任</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一、验收组织方式：自行验收。 二、是否邀请本项目的其他供应商： 否。 三、是否邀请专家：否。 四、是否邀请服务对象：否。 五、是否邀请第三方检测机构： 否。 六、履约验收程序： 一次性验收。 七、履约验收时间：中标人提出验收申请之日起 ，达到验收条件起 3 日内，验收合同总金额的 100%； 八、验收组织的其他事项： 无。 九、技术履约验收内容：按国家有关规定以及本项目采购文件的技术要求、投标人的投标文件及承诺与本合同约定标准进行技术履约验收。 十、商务履约验收内容： 按照采购文件商务要求及投标人响应内容进行商务履约验收。 十一、履约验收标准：货物抵达医院3日内供应商应派专业人员到达现场，依据设备装箱清单、检验合格证书、产品使用说明书、维修手册及质量标准等有关资料，由双方共同开箱检验。如有短缺、规格质量不符、资料不全等，由供应商负责更换、补齐。并承担由此产生的费用。 十二、履约验收其他事项：其他未尽事宜将按照《财政部关于进一步加强政府采购需求和履约验收管理的指导意见》(财库(2016) 205号)、《政府采购需求管理办法》(财库(2021) 22号)的要求及国家行业主管部门规定的标准、方法和内容进行验收。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 设备质量保修期 3 年（质量保修的时间自设备功能验收合格并经双方签字确认开始计时）。 ①在设备质保期内，零配件维修更换产生的所有费用（含零配件费用）均由供应商承担。 ②在设备质保期内，易损件更换产生的所有费用（含易损件费用）均由供应商承担。 ③供应商须提供《易损件价格清单表》（详见附件），清单中列明该产品涉及的所有易损件，清单外的易损件视为与设备质保期一致，质保期内产生的所有费用均由供应商承担。若该产品无易损件，在清单中填“否”。 2.维修响应时间2小时内；需到现场解决故障的，12小时内到达现场；48小时无法排除故障，需提供备用设备。 3．供应商为本项目配备原厂维修工程师。（提供工程师名单和联系方式（手机号或座机号））或供应商提供书面承诺函，承诺中标后1个月内，在项目所在地省份提供原厂的维修工程师进行服务（供应商提供承诺函）。 4.供应商承诺在设备质量保修期内为采购人就设备软件提供升级服务（功能升级除外），不收取任何费用。</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双方违反本项目合同约定的，应按照约定承担合同约定条款，且在另一方发出书面或者电话通知后的10天内仍未采取弥补措施的，另一方有权单方面解除本合同，并要求违约方承担合同价款20%的违约金，如违约金金额低于实际损失的，违约方必须另外予以补偿。 解决争议的方式：向采购人所在地人民法院提起诉讼。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国产货物在合同签订生效后10日内（含）。延迟到货则按中标总价的0.5％/天作为违约金支付给采购人（如因采购人场地等原因延迟到货除外）。</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采购人指定的安装地点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物可按本项目合同设备清单，结合采购人实际需求据实结算。产品运抵交货地点后,经双方清点无误、安装调试完毕、功能验收合格无异议，采购人凭供应商开具的实际送货数量的正规发票（实际送货数量不超过设备清单数量），达到付款条件后10个工作日内以银行转账方式向供应商支付货款，达到付款条件起14日内，据实情况说明为若供应商所供产品经验收不合格，采购人有权拒绝接收，因此产生的相关费用由供应商自行承担并承担由此造成的违约责任</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一、验收组织方式：自行验收。 二、是否邀请本项目的其他供应商： 否。 三、是否邀请专家：否。 四、是否邀请服务对象：否。 五、是否邀请第三方检测机构： 否。 六、履约验收程序： 一次性验收。 七、履约验收时间：中标人提出验收申请之日起 ，达到验收条件起 3 日内，验收合同总金额的 100%； 八、验收组织的其他事项： 无。 九、技术履约验收内容：按国家有关规定以及本项目采购文件的技术要求、投标人的投标文件及承诺与本合同约定标准进行技术履约验收。 十、商务履约验收内容： 按照采购文件商务要求及投标人响应内容进行商务履约验收。 十一、履约验收标准：货物抵达医院3日内供应商应派专业人员到达现场，依据设备装箱清单、检验合格证书、产品使用说明书、维修手册及质量标准等有关资料，由双方共同开箱检验。如有短缺、规格质量不符、资料不全等，由供应商负责更换、补齐。并承担由此产生的费用。 十二、履约验收其他事项：其他未尽事宜将按照《财政部关于进一步加强政府采购需求和履约验收管理的指导意见》(财库(2016) 205号)、《政府采购需求管理办法》(财库(2021) 22号)的要求及国家行业主管部门规定的标准、方法和内容进行验收。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 设备质量保修期 3 年（质量保修的时间自设备功能验收合格并经双方签字确认开始计时）。 ①在设备质保期内，零配件维修更换产生的所有费用（含零配件费用）均由供应商承担。 ②在设备质保期内，易损件更换产生的所有费用（含易损件费用）均由供应商承担。 ③供应商须提供《易损件价格清单表》（详见附件），清单中列明该产品涉及的所有易损件，清单外的易损件视为与设备质保期一致，质保期内产生的所有费用均由供应商承担。若该产品无易损件，在清单中填“否”。 2.维修响应时间2小时内；需到现场解决故障的，12小时内到达现场；48小时无法排除故障，需提供备用设备。 3．供应商为本项目配备原厂维修工程师。（提供工程师名单和联系方式（手机号或座机号））或供应商提供书面承诺函，承诺中标后1个月内，在项目所在地省份提供原厂的维修工程师进行服务（供应商提供承诺函）。 4.供应商承诺在设备质量保修期内为采购人就设备软件提供升级服务（功能升级除外），不收取任何费用。</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双方违反本项目合同约定的，应按照约定承担合同约定条款，且在另一方发出书面或者电话通知后的10天内仍未采取弥补措施的，另一方有权单方面解除本合同，并要求违约方承担合同价款20%的违约金，如违约金金额低于实际损失的，违约方必须另外予以补偿。 解决争议的方式：向采购人所在地人民法院提起诉讼。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因格式固化，商务要求以附件《商务要求》为准，《商务要求》需供应商在其他要求应答表中进行响应。（此段文字为说明，投标人无需响应）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w:t>
              <w:br/>
              <w:t>②若为事业法人：提供“统一社会信用代码法人登记证书”；未换证的提交“事业法人登记证书、组织机构代码证”；</w:t>
              <w:br/>
              <w:t>③若为其他组织：提供“对应主管部门颁发的准许执业证明文件或营业执照”；</w:t>
              <w:br/>
              <w:t>④若为个体工商户：提供“统一社会信用代码营业执照副本”或“营业执照、税务登记证”；</w:t>
              <w:br/>
              <w:t>⑤若为自然人：提供“身份证明材料”。</w:t>
            </w:r>
          </w:p>
        </w:tc>
        <w:tc>
          <w:tcPr>
            <w:tcW w:type="dxa" w:w="1910"/>
          </w:tcPr>
          <w:p>
            <w:pPr>
              <w:pStyle w:val="null3"/>
              <w:jc w:val="left"/>
            </w:pPr>
            <w:r>
              <w:rPr>
                <w:rFonts w:ascii="仿宋_GB2312" w:hAnsi="仿宋_GB2312" w:cs="仿宋_GB2312" w:eastAsia="仿宋_GB2312"/>
              </w:rPr>
              <w:t>投标人应提交的相关资格证明材料.docx,投标文件封面,投标（响应）函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A、可提供2021年度（含）至今（任意一年度）经审计的财务报告（包含审计报告和审计报告中所涉及的财务报表和报表附注）；</w:t>
              <w:br/>
              <w:t>B、也可提供2021年度（含）至今（任意一年度）供应商内部的财务报表（财务报表内容至少包含并体现资产负债情况）；</w:t>
              <w:br/>
              <w:t>C、也可提供截止响应文件递交截止日一年内其基本开户银行出具的资信证明；</w:t>
              <w:br/>
              <w:t>D、供应商注册时间截止响应文件递交截止日不足一年的，也可提供加盖工商备案主管部门印章的公司章程；</w:t>
              <w:br/>
              <w:t>E、也可提供具有健全的财务会计制度的承诺函。</w:t>
            </w:r>
          </w:p>
        </w:tc>
        <w:tc>
          <w:tcPr>
            <w:tcW w:type="dxa" w:w="1910"/>
          </w:tcPr>
          <w:p>
            <w:pPr>
              <w:pStyle w:val="null3"/>
              <w:jc w:val="left"/>
            </w:pPr>
            <w:r>
              <w:rPr>
                <w:rFonts w:ascii="仿宋_GB2312" w:hAnsi="仿宋_GB2312" w:cs="仿宋_GB2312" w:eastAsia="仿宋_GB2312"/>
              </w:rPr>
              <w:t>投标人应提交的相关资格证明材料.docx,投标（响应）函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w:t>
              <w:br/>
              <w:t>②若为事业法人：提供“统一社会信用代码法人登记证书”；未换证的提交“事业法人登记证书、组织机构代码证”；</w:t>
              <w:br/>
              <w:t>③若为其他组织：提供“对应主管部门颁发的准许执业证明文件或营业执照”；</w:t>
              <w:br/>
              <w:t>④若为个体工商户：提供“统一社会信用代码营业执照副本”或“营业执照、税务登记证”；</w:t>
              <w:br/>
              <w:t>⑤若为自然人：提供“身份证明材料”。</w:t>
            </w:r>
          </w:p>
        </w:tc>
        <w:tc>
          <w:tcPr>
            <w:tcW w:type="dxa" w:w="1910"/>
          </w:tcPr>
          <w:p>
            <w:pPr>
              <w:pStyle w:val="null3"/>
              <w:jc w:val="left"/>
            </w:pPr>
            <w:r>
              <w:rPr>
                <w:rFonts w:ascii="仿宋_GB2312" w:hAnsi="仿宋_GB2312" w:cs="仿宋_GB2312" w:eastAsia="仿宋_GB2312"/>
              </w:rPr>
              <w:t>投标人应提交的相关资格证明材料.docx,投标文件封面,投标（响应）函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A、可提供2021年度（含）至今（任意一年度）经审计的财务报告（包含审计报告和审计报告中所涉及的财务报表和报表附注）；</w:t>
              <w:br/>
              <w:t>B、也可提供2021年度（含）至今（任意一年度）供应商内部的财务报表（财务报表内容至少包含并体现资产负债情况）；</w:t>
              <w:br/>
              <w:t>C、也可提供截止响应文件递交截止日一年内其基本开户银行出具的资信证明；</w:t>
              <w:br/>
              <w:t>D、供应商注册时间截止响应文件递交截止日不足一年的，也可提供加盖工商备案主管部门印章的公司章程；</w:t>
              <w:br/>
              <w:t>E、也可提供具有健全的财务会计制度的承诺函。</w:t>
            </w:r>
          </w:p>
        </w:tc>
        <w:tc>
          <w:tcPr>
            <w:tcW w:type="dxa" w:w="1910"/>
          </w:tcPr>
          <w:p>
            <w:pPr>
              <w:pStyle w:val="null3"/>
              <w:jc w:val="left"/>
            </w:pPr>
            <w:r>
              <w:rPr>
                <w:rFonts w:ascii="仿宋_GB2312" w:hAnsi="仿宋_GB2312" w:cs="仿宋_GB2312" w:eastAsia="仿宋_GB2312"/>
              </w:rPr>
              <w:t>投标人应提交的相关资格证明材料.docx,投标（响应）函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w:t>
              <w:br/>
              <w:t>②若为事业法人：提供“统一社会信用代码法人登记证书”；未换证的提交“事业法人登记证书、组织机构代码证”；</w:t>
              <w:br/>
              <w:t>③若为其他组织：提供“对应主管部门颁发的准许执业证明文件或营业执照”；</w:t>
              <w:br/>
              <w:t>④若为个体工商户：提供“统一社会信用代码营业执照副本”或“营业执照、税务登记证”；</w:t>
              <w:br/>
              <w:t>⑤若为自然人：提供“身份证明材料”。</w:t>
            </w:r>
          </w:p>
        </w:tc>
        <w:tc>
          <w:tcPr>
            <w:tcW w:type="dxa" w:w="1910"/>
          </w:tcPr>
          <w:p>
            <w:pPr>
              <w:pStyle w:val="null3"/>
              <w:jc w:val="left"/>
            </w:pPr>
            <w:r>
              <w:rPr>
                <w:rFonts w:ascii="仿宋_GB2312" w:hAnsi="仿宋_GB2312" w:cs="仿宋_GB2312" w:eastAsia="仿宋_GB2312"/>
              </w:rPr>
              <w:t>特殊资格审查资料.docx,投标文件封面,投标（响应）函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A、可提供2021年度（含）至今（任意一年度）经审计的财务报告（包含审计报告和审计报告中所涉及的财务报表和报表附注）；</w:t>
              <w:br/>
              <w:t>B、也可提供2021年度（含）至今（任意一年度）供应商内部的财务报表（财务报表内容至少包含并体现资产负债情况）；</w:t>
              <w:br/>
              <w:t>C、也可提供截止响应文件递交截止日一年内其基本开户银行出具的资信证明；</w:t>
              <w:br/>
              <w:t>D、供应商注册时间截止响应文件递交截止日不足一年的，也可提供加盖工商备案主管部门印章的公司章程；</w:t>
              <w:br/>
              <w:t>E、也可提供具有健全的财务会计制度的承诺函。</w:t>
            </w:r>
          </w:p>
        </w:tc>
        <w:tc>
          <w:tcPr>
            <w:tcW w:type="dxa" w:w="1910"/>
          </w:tcPr>
          <w:p>
            <w:pPr>
              <w:pStyle w:val="null3"/>
              <w:jc w:val="left"/>
            </w:pPr>
            <w:r>
              <w:rPr>
                <w:rFonts w:ascii="仿宋_GB2312" w:hAnsi="仿宋_GB2312" w:cs="仿宋_GB2312" w:eastAsia="仿宋_GB2312"/>
              </w:rPr>
              <w:t>投标人应提交的相关资格证明材料.docx,投标（响应）函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涉及产品及其配置产品为医疗器械的，产品及其配置产品须符合《医疗器械注册与备案管理办法》要求并提供中华人民共和国医疗器械注册证或备案凭证</w:t>
            </w:r>
          </w:p>
        </w:tc>
        <w:tc>
          <w:tcPr>
            <w:tcW w:type="dxa" w:w="3322"/>
          </w:tcPr>
          <w:p>
            <w:pPr>
              <w:pStyle w:val="null3"/>
              <w:jc w:val="left"/>
            </w:pPr>
            <w:r>
              <w:rPr>
                <w:rFonts w:ascii="仿宋_GB2312" w:hAnsi="仿宋_GB2312" w:cs="仿宋_GB2312" w:eastAsia="仿宋_GB2312"/>
              </w:rPr>
              <w:t>涉及产品及其配置产品为医疗器械的，产品及其配置产品须符合《医疗器械注册与备案管理办法》要求并提供中华人民共和国医疗器械注册证或备案凭证</w:t>
            </w:r>
          </w:p>
        </w:tc>
        <w:tc>
          <w:tcPr>
            <w:tcW w:type="dxa" w:w="1910"/>
          </w:tcPr>
          <w:p>
            <w:pPr>
              <w:pStyle w:val="null3"/>
              <w:jc w:val="left"/>
            </w:pPr>
            <w:r>
              <w:rPr>
                <w:rFonts w:ascii="仿宋_GB2312" w:hAnsi="仿宋_GB2312" w:cs="仿宋_GB2312" w:eastAsia="仿宋_GB2312"/>
              </w:rPr>
              <w:t>特殊资格审查资料.docx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tc>
        <w:tc>
          <w:tcPr>
            <w:tcW w:type="dxa" w:w="3322"/>
          </w:tcPr>
          <w:p>
            <w:pPr>
              <w:pStyle w:val="null3"/>
              <w:jc w:val="left"/>
            </w:pPr>
            <w:r>
              <w:rPr>
                <w:rFonts w:ascii="仿宋_GB2312" w:hAnsi="仿宋_GB2312" w:cs="仿宋_GB2312" w:eastAsia="仿宋_GB2312"/>
              </w:rPr>
              <w:t>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tc>
        <w:tc>
          <w:tcPr>
            <w:tcW w:type="dxa" w:w="1910"/>
          </w:tcPr>
          <w:p>
            <w:pPr>
              <w:pStyle w:val="null3"/>
              <w:jc w:val="left"/>
            </w:pPr>
            <w:r>
              <w:rPr>
                <w:rFonts w:ascii="仿宋_GB2312" w:hAnsi="仿宋_GB2312" w:cs="仿宋_GB2312" w:eastAsia="仿宋_GB2312"/>
              </w:rPr>
              <w:t>特殊资格审查资料.docx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涉及产品及其配置产品为医疗器械的，产品及其配置产品须符合《医疗器械注册与备案管理办法》要求并提供中华人民共和国医疗器械注册证或备案凭证</w:t>
            </w:r>
          </w:p>
        </w:tc>
        <w:tc>
          <w:tcPr>
            <w:tcW w:type="dxa" w:w="3322"/>
          </w:tcPr>
          <w:p>
            <w:pPr>
              <w:pStyle w:val="null3"/>
              <w:jc w:val="left"/>
            </w:pPr>
            <w:r>
              <w:rPr>
                <w:rFonts w:ascii="仿宋_GB2312" w:hAnsi="仿宋_GB2312" w:cs="仿宋_GB2312" w:eastAsia="仿宋_GB2312"/>
              </w:rPr>
              <w:t>涉及产品及其配置产品为医疗器械的，产品及其配置产品须符合《医疗器械注册与备案管理办法》要求并提供中华人民共和国医疗器械注册证或备案凭证</w:t>
            </w:r>
          </w:p>
        </w:tc>
        <w:tc>
          <w:tcPr>
            <w:tcW w:type="dxa" w:w="1910"/>
          </w:tcPr>
          <w:p>
            <w:pPr>
              <w:pStyle w:val="null3"/>
              <w:jc w:val="left"/>
            </w:pPr>
            <w:r>
              <w:rPr>
                <w:rFonts w:ascii="仿宋_GB2312" w:hAnsi="仿宋_GB2312" w:cs="仿宋_GB2312" w:eastAsia="仿宋_GB2312"/>
              </w:rPr>
              <w:t>特殊资格审查资料.docx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tc>
        <w:tc>
          <w:tcPr>
            <w:tcW w:type="dxa" w:w="3322"/>
          </w:tcPr>
          <w:p>
            <w:pPr>
              <w:pStyle w:val="null3"/>
              <w:jc w:val="left"/>
            </w:pPr>
            <w:r>
              <w:rPr>
                <w:rFonts w:ascii="仿宋_GB2312" w:hAnsi="仿宋_GB2312" w:cs="仿宋_GB2312" w:eastAsia="仿宋_GB2312"/>
              </w:rPr>
              <w:t>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tc>
        <w:tc>
          <w:tcPr>
            <w:tcW w:type="dxa" w:w="1910"/>
          </w:tcPr>
          <w:p>
            <w:pPr>
              <w:pStyle w:val="null3"/>
              <w:jc w:val="left"/>
            </w:pPr>
            <w:r>
              <w:rPr>
                <w:rFonts w:ascii="仿宋_GB2312" w:hAnsi="仿宋_GB2312" w:cs="仿宋_GB2312" w:eastAsia="仿宋_GB2312"/>
              </w:rPr>
              <w:t>特殊资格审查资料.docx</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涉及产品及其配置产品为医疗器械的，产品及其配置产品须符合《医疗器械注册与备案管理办法》要求并提供中华人民共和国医疗器械注册证或备案凭证</w:t>
            </w:r>
          </w:p>
        </w:tc>
        <w:tc>
          <w:tcPr>
            <w:tcW w:type="dxa" w:w="3322"/>
          </w:tcPr>
          <w:p>
            <w:pPr>
              <w:pStyle w:val="null3"/>
              <w:jc w:val="left"/>
            </w:pPr>
            <w:r>
              <w:rPr>
                <w:rFonts w:ascii="仿宋_GB2312" w:hAnsi="仿宋_GB2312" w:cs="仿宋_GB2312" w:eastAsia="仿宋_GB2312"/>
              </w:rPr>
              <w:t>涉及产品及其配置产品为医疗器械的，产品及其配置产品须符合《医疗器械注册与备案管理办法》要求并提供中华人民共和国医疗器械注册证或备案凭证</w:t>
            </w:r>
          </w:p>
        </w:tc>
        <w:tc>
          <w:tcPr>
            <w:tcW w:type="dxa" w:w="1910"/>
          </w:tcPr>
          <w:p>
            <w:pPr>
              <w:pStyle w:val="null3"/>
              <w:jc w:val="left"/>
            </w:pPr>
            <w:r>
              <w:rPr>
                <w:rFonts w:ascii="仿宋_GB2312" w:hAnsi="仿宋_GB2312" w:cs="仿宋_GB2312" w:eastAsia="仿宋_GB2312"/>
              </w:rPr>
              <w:t>特殊资格审查资料.docx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tc>
        <w:tc>
          <w:tcPr>
            <w:tcW w:type="dxa" w:w="3322"/>
          </w:tcPr>
          <w:p>
            <w:pPr>
              <w:pStyle w:val="null3"/>
              <w:jc w:val="left"/>
            </w:pPr>
            <w:r>
              <w:rPr>
                <w:rFonts w:ascii="仿宋_GB2312" w:hAnsi="仿宋_GB2312" w:cs="仿宋_GB2312" w:eastAsia="仿宋_GB2312"/>
              </w:rPr>
              <w:t>涉及产品及其配置产品为医疗器械的，投标人须符合《医疗器械监督管理条例》要求，并针对其自身生产的产品需提供医疗器械生产许可证或生产备案凭证，针对非自身生产的产品需提供医疗器械经营企业许可证或经营备案凭证（已提供包含二类备案的多证合一营业执照的供应商除外）</w:t>
            </w:r>
          </w:p>
        </w:tc>
        <w:tc>
          <w:tcPr>
            <w:tcW w:type="dxa" w:w="1910"/>
          </w:tcPr>
          <w:p>
            <w:pPr>
              <w:pStyle w:val="null3"/>
              <w:jc w:val="left"/>
            </w:pPr>
            <w:r>
              <w:rPr>
                <w:rFonts w:ascii="仿宋_GB2312" w:hAnsi="仿宋_GB2312" w:cs="仿宋_GB2312" w:eastAsia="仿宋_GB2312"/>
              </w:rPr>
              <w:t>特殊资格审查资料.docx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3.2.技术要求</w:t>
            </w:r>
          </w:p>
        </w:tc>
        <w:tc>
          <w:tcPr>
            <w:tcW w:type="dxa" w:w="3322"/>
          </w:tcPr>
          <w:p>
            <w:pPr>
              <w:pStyle w:val="null3"/>
              <w:jc w:val="left"/>
            </w:pPr>
            <w:r>
              <w:rPr>
                <w:rFonts w:ascii="仿宋_GB2312" w:hAnsi="仿宋_GB2312" w:cs="仿宋_GB2312" w:eastAsia="仿宋_GB2312"/>
              </w:rPr>
              <w:t>招标文件第三章3.2.技术要求中标注“★”的参数需求为实质性要求，不允许负偏离，否则视为无效投标。</w:t>
            </w:r>
          </w:p>
        </w:tc>
        <w:tc>
          <w:tcPr>
            <w:tcW w:type="dxa" w:w="1910"/>
          </w:tcPr>
          <w:p>
            <w:pPr>
              <w:pStyle w:val="null3"/>
              <w:jc w:val="left"/>
            </w:pPr>
            <w:r>
              <w:rPr>
                <w:rFonts w:ascii="仿宋_GB2312" w:hAnsi="仿宋_GB2312" w:cs="仿宋_GB2312" w:eastAsia="仿宋_GB2312"/>
              </w:rPr>
              <w:t>技术要求应答表.docx,技术、配置要求涉及到的佐证材料.docx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3.3.2.商务要求</w:t>
            </w:r>
          </w:p>
        </w:tc>
        <w:tc>
          <w:tcPr>
            <w:tcW w:type="dxa" w:w="3322"/>
          </w:tcPr>
          <w:p>
            <w:pPr>
              <w:pStyle w:val="null3"/>
              <w:jc w:val="left"/>
            </w:pPr>
            <w:r>
              <w:rPr>
                <w:rFonts w:ascii="仿宋_GB2312" w:hAnsi="仿宋_GB2312" w:cs="仿宋_GB2312" w:eastAsia="仿宋_GB2312"/>
              </w:rPr>
              <w:t>招标文件第三章3.3.2.商务要求中注明“★”的参数需求为实质性要求，不允许负偏离，否则视为无效投标。</w:t>
            </w:r>
          </w:p>
        </w:tc>
        <w:tc>
          <w:tcPr>
            <w:tcW w:type="dxa" w:w="1910"/>
          </w:tcPr>
          <w:p>
            <w:pPr>
              <w:pStyle w:val="null3"/>
              <w:jc w:val="left"/>
            </w:pPr>
            <w:r>
              <w:rPr>
                <w:rFonts w:ascii="仿宋_GB2312" w:hAnsi="仿宋_GB2312" w:cs="仿宋_GB2312" w:eastAsia="仿宋_GB2312"/>
              </w:rPr>
              <w:t>附件.docx,商务应答表.docx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3.4.其他要求</w:t>
            </w:r>
          </w:p>
        </w:tc>
        <w:tc>
          <w:tcPr>
            <w:tcW w:type="dxa" w:w="3322"/>
          </w:tcPr>
          <w:p>
            <w:pPr>
              <w:pStyle w:val="null3"/>
              <w:jc w:val="left"/>
            </w:pPr>
            <w:r>
              <w:rPr>
                <w:rFonts w:ascii="仿宋_GB2312" w:hAnsi="仿宋_GB2312" w:cs="仿宋_GB2312" w:eastAsia="仿宋_GB2312"/>
              </w:rPr>
              <w:t>招标文件第三章3.4.其他要求中注明“（实质性要求）”的参数需求为实质性要求，不允许负偏离，否则视为无效投标。</w:t>
            </w:r>
          </w:p>
        </w:tc>
        <w:tc>
          <w:tcPr>
            <w:tcW w:type="dxa" w:w="1910"/>
          </w:tcPr>
          <w:p>
            <w:pPr>
              <w:pStyle w:val="null3"/>
              <w:jc w:val="left"/>
            </w:pPr>
            <w:r>
              <w:rPr>
                <w:rFonts w:ascii="仿宋_GB2312" w:hAnsi="仿宋_GB2312" w:cs="仿宋_GB2312" w:eastAsia="仿宋_GB2312"/>
              </w:rPr>
              <w:t>商务要求（实质性要求）-以此为准.docx,其他要求应答表.docx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评审委员会依据采购文件的其他的实质性要求，对符合资格的投标文件进行审查，以确定其是否满足采购文件的其他要求。本项目符合性审查事项仅限于采购文件的明确规定。投标文件是否满足采购文件的实质性要求，必须以本采购文件的明确规定作为依据，否则，不能对投标文件作为无效处理，评审委员会不得臆测符合性审查事项。</w:t>
            </w:r>
          </w:p>
        </w:tc>
        <w:tc>
          <w:tcPr>
            <w:tcW w:type="dxa" w:w="1910"/>
          </w:tcPr>
          <w:p>
            <w:pPr>
              <w:pStyle w:val="null3"/>
              <w:jc w:val="left"/>
            </w:pPr>
            <w:r>
              <w:rPr>
                <w:rFonts w:ascii="仿宋_GB2312" w:hAnsi="仿宋_GB2312" w:cs="仿宋_GB2312" w:eastAsia="仿宋_GB2312"/>
              </w:rPr>
              <w:t>承诺函（实质性要求）.docx,关于招标文件“第二章实质性要求”的承诺函（实质性要求）.docx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3.2.技术要求</w:t>
            </w:r>
          </w:p>
        </w:tc>
        <w:tc>
          <w:tcPr>
            <w:tcW w:type="dxa" w:w="3322"/>
          </w:tcPr>
          <w:p>
            <w:pPr>
              <w:pStyle w:val="null3"/>
              <w:jc w:val="left"/>
            </w:pPr>
            <w:r>
              <w:rPr>
                <w:rFonts w:ascii="仿宋_GB2312" w:hAnsi="仿宋_GB2312" w:cs="仿宋_GB2312" w:eastAsia="仿宋_GB2312"/>
              </w:rPr>
              <w:t>招标文件第三章3.2.技术要求中标注“★”的参数需求为实质性要求，不允许负偏离，否则视为无效投标。</w:t>
            </w:r>
          </w:p>
        </w:tc>
        <w:tc>
          <w:tcPr>
            <w:tcW w:type="dxa" w:w="1910"/>
          </w:tcPr>
          <w:p>
            <w:pPr>
              <w:pStyle w:val="null3"/>
              <w:jc w:val="left"/>
            </w:pPr>
            <w:r>
              <w:rPr>
                <w:rFonts w:ascii="仿宋_GB2312" w:hAnsi="仿宋_GB2312" w:cs="仿宋_GB2312" w:eastAsia="仿宋_GB2312"/>
              </w:rPr>
              <w:t>技术要求应答表.docx,技术、配置要求涉及到的佐证材料.docx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3.3.2.商务要求</w:t>
            </w:r>
          </w:p>
        </w:tc>
        <w:tc>
          <w:tcPr>
            <w:tcW w:type="dxa" w:w="3322"/>
          </w:tcPr>
          <w:p>
            <w:pPr>
              <w:pStyle w:val="null3"/>
              <w:jc w:val="left"/>
            </w:pPr>
            <w:r>
              <w:rPr>
                <w:rFonts w:ascii="仿宋_GB2312" w:hAnsi="仿宋_GB2312" w:cs="仿宋_GB2312" w:eastAsia="仿宋_GB2312"/>
              </w:rPr>
              <w:t>招标文件第三章3.3.2.商务要求中注明“★”的参数需求为实质性要求，不允许负偏离，否则视为无效投标。</w:t>
            </w:r>
          </w:p>
        </w:tc>
        <w:tc>
          <w:tcPr>
            <w:tcW w:type="dxa" w:w="1910"/>
          </w:tcPr>
          <w:p>
            <w:pPr>
              <w:pStyle w:val="null3"/>
              <w:jc w:val="left"/>
            </w:pPr>
            <w:r>
              <w:rPr>
                <w:rFonts w:ascii="仿宋_GB2312" w:hAnsi="仿宋_GB2312" w:cs="仿宋_GB2312" w:eastAsia="仿宋_GB2312"/>
              </w:rPr>
              <w:t>附件.docx,商务应答表.docx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3.4.其他要求</w:t>
            </w:r>
          </w:p>
        </w:tc>
        <w:tc>
          <w:tcPr>
            <w:tcW w:type="dxa" w:w="3322"/>
          </w:tcPr>
          <w:p>
            <w:pPr>
              <w:pStyle w:val="null3"/>
              <w:jc w:val="left"/>
            </w:pPr>
            <w:r>
              <w:rPr>
                <w:rFonts w:ascii="仿宋_GB2312" w:hAnsi="仿宋_GB2312" w:cs="仿宋_GB2312" w:eastAsia="仿宋_GB2312"/>
              </w:rPr>
              <w:t>招标文件第三章3.4.其他要求中注明“（实质性要求）”的参数需求为实质性要求，不允许负偏离，否则视为无效投标。</w:t>
            </w:r>
          </w:p>
        </w:tc>
        <w:tc>
          <w:tcPr>
            <w:tcW w:type="dxa" w:w="1910"/>
          </w:tcPr>
          <w:p>
            <w:pPr>
              <w:pStyle w:val="null3"/>
              <w:jc w:val="left"/>
            </w:pPr>
            <w:r>
              <w:rPr>
                <w:rFonts w:ascii="仿宋_GB2312" w:hAnsi="仿宋_GB2312" w:cs="仿宋_GB2312" w:eastAsia="仿宋_GB2312"/>
              </w:rPr>
              <w:t>商务要求（实质性要求）-以此为准.docx,其他要求应答表.docx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评审委员会依据采购文件的其他的实质性要求，对符合资格的投标文件进行审查，以确定其是否满足采购文件的其他要求。本项目符合性审查事项仅限于采购文件的明确规定。投标文件是否满足采购文件的实质性要求，必须以本采购文件的明确规定作为依据，否则，不能对投标文件作为无效处理，评审委员会不得臆测符合性审查事项。</w:t>
            </w:r>
          </w:p>
        </w:tc>
        <w:tc>
          <w:tcPr>
            <w:tcW w:type="dxa" w:w="1910"/>
          </w:tcPr>
          <w:p>
            <w:pPr>
              <w:pStyle w:val="null3"/>
              <w:jc w:val="left"/>
            </w:pPr>
            <w:r>
              <w:rPr>
                <w:rFonts w:ascii="仿宋_GB2312" w:hAnsi="仿宋_GB2312" w:cs="仿宋_GB2312" w:eastAsia="仿宋_GB2312"/>
              </w:rPr>
              <w:t>承诺函（实质性要求）.docx,关于招标文件“第二章实质性要求”的承诺函（实质性要求）.docx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报价表（耗材试剂）采购包2.docx,报价表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3.2.技术要求</w:t>
            </w:r>
          </w:p>
        </w:tc>
        <w:tc>
          <w:tcPr>
            <w:tcW w:type="dxa" w:w="3322"/>
          </w:tcPr>
          <w:p>
            <w:pPr>
              <w:pStyle w:val="null3"/>
              <w:jc w:val="left"/>
            </w:pPr>
            <w:r>
              <w:rPr>
                <w:rFonts w:ascii="仿宋_GB2312" w:hAnsi="仿宋_GB2312" w:cs="仿宋_GB2312" w:eastAsia="仿宋_GB2312"/>
              </w:rPr>
              <w:t>招标文件第三章3.2.技术要求中标注“★”的参数需求为实质性要求，不允许负偏离，否则视为无效投标。</w:t>
            </w:r>
          </w:p>
        </w:tc>
        <w:tc>
          <w:tcPr>
            <w:tcW w:type="dxa" w:w="1910"/>
          </w:tcPr>
          <w:p>
            <w:pPr>
              <w:pStyle w:val="null3"/>
              <w:jc w:val="left"/>
            </w:pPr>
            <w:r>
              <w:rPr>
                <w:rFonts w:ascii="仿宋_GB2312" w:hAnsi="仿宋_GB2312" w:cs="仿宋_GB2312" w:eastAsia="仿宋_GB2312"/>
              </w:rPr>
              <w:t>技术要求应答表.docx,技术、配置要求涉及到的佐证材料.docx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3.3.2.商务要求</w:t>
            </w:r>
          </w:p>
        </w:tc>
        <w:tc>
          <w:tcPr>
            <w:tcW w:type="dxa" w:w="3322"/>
          </w:tcPr>
          <w:p>
            <w:pPr>
              <w:pStyle w:val="null3"/>
              <w:jc w:val="left"/>
            </w:pPr>
            <w:r>
              <w:rPr>
                <w:rFonts w:ascii="仿宋_GB2312" w:hAnsi="仿宋_GB2312" w:cs="仿宋_GB2312" w:eastAsia="仿宋_GB2312"/>
              </w:rPr>
              <w:t>招标文件第三章3.3.2.商务要求中注明“★”的参数需求为实质性要求，不允许负偏离，否则视为无效投标。</w:t>
            </w:r>
          </w:p>
        </w:tc>
        <w:tc>
          <w:tcPr>
            <w:tcW w:type="dxa" w:w="1910"/>
          </w:tcPr>
          <w:p>
            <w:pPr>
              <w:pStyle w:val="null3"/>
              <w:jc w:val="left"/>
            </w:pPr>
            <w:r>
              <w:rPr>
                <w:rFonts w:ascii="仿宋_GB2312" w:hAnsi="仿宋_GB2312" w:cs="仿宋_GB2312" w:eastAsia="仿宋_GB2312"/>
              </w:rPr>
              <w:t>附件.docx,商务应答表.docx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3.4.其他要求</w:t>
            </w:r>
          </w:p>
        </w:tc>
        <w:tc>
          <w:tcPr>
            <w:tcW w:type="dxa" w:w="3322"/>
          </w:tcPr>
          <w:p>
            <w:pPr>
              <w:pStyle w:val="null3"/>
              <w:jc w:val="left"/>
            </w:pPr>
            <w:r>
              <w:rPr>
                <w:rFonts w:ascii="仿宋_GB2312" w:hAnsi="仿宋_GB2312" w:cs="仿宋_GB2312" w:eastAsia="仿宋_GB2312"/>
              </w:rPr>
              <w:t>招标文件第三章3.4.其他要求中注明“（实质性要求）”的参数需求为实质性要求，不允许负偏离，否则视为无效投标。</w:t>
            </w:r>
          </w:p>
        </w:tc>
        <w:tc>
          <w:tcPr>
            <w:tcW w:type="dxa" w:w="1910"/>
          </w:tcPr>
          <w:p>
            <w:pPr>
              <w:pStyle w:val="null3"/>
              <w:jc w:val="left"/>
            </w:pPr>
            <w:r>
              <w:rPr>
                <w:rFonts w:ascii="仿宋_GB2312" w:hAnsi="仿宋_GB2312" w:cs="仿宋_GB2312" w:eastAsia="仿宋_GB2312"/>
              </w:rPr>
              <w:t>商务要求（实质性要求）-以此为准.docx,其他要求应答表.docx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评审委员会依据采购文件的其他的实质性要求，对符合资格的投标文件进行审查，以确定其是否满足采购文件的其他要求。本项目符合性审查事项仅限于采购文件的明确规定。投标文件是否满足采购文件的实质性要求，必须以本采购文件的明确规定作为依据，否则，不能对投标文件作为无效处理，评审委员会不得臆测符合性审查事项。</w:t>
            </w:r>
          </w:p>
        </w:tc>
        <w:tc>
          <w:tcPr>
            <w:tcW w:type="dxa" w:w="1910"/>
          </w:tcPr>
          <w:p>
            <w:pPr>
              <w:pStyle w:val="null3"/>
              <w:jc w:val="left"/>
            </w:pPr>
            <w:r>
              <w:rPr>
                <w:rFonts w:ascii="仿宋_GB2312" w:hAnsi="仿宋_GB2312" w:cs="仿宋_GB2312" w:eastAsia="仿宋_GB2312"/>
              </w:rPr>
              <w:t>承诺函（实质性要求）.docx,关于招标文件“第二章实质性要求”的承诺函（实质性要求）.docx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报价表,报价表（耗材试剂）采购包3.docx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采购包3：</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详细评审65.00分</w:t>
            </w:r>
          </w:p>
          <w:p>
            <w:pPr>
              <w:pStyle w:val="null3"/>
              <w:jc w:val="left"/>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技术、配置要求</w:t>
            </w:r>
          </w:p>
        </w:tc>
        <w:tc>
          <w:tcPr>
            <w:tcW w:type="dxa" w:w="2575"/>
          </w:tcPr>
          <w:p>
            <w:pPr>
              <w:pStyle w:val="null3"/>
              <w:jc w:val="left"/>
            </w:pPr>
            <w:r>
              <w:rPr>
                <w:rFonts w:ascii="仿宋_GB2312" w:hAnsi="仿宋_GB2312" w:cs="仿宋_GB2312" w:eastAsia="仿宋_GB2312"/>
              </w:rPr>
              <w:t>技术、配置要求完全满足招标文件要求的得满分55分，有负偏离（低于招标文件要求）的，普通参数负偏离一项扣0.89分，35项共31.15分；▲号条款负偏离一项扣2.65分，9项共23.85分；合计55分。（计算结果精确到百分位） 注：本采购包技术要求（带“★”的要求除外）中标注▲号参数为重要性参数（共计9项），应尽量满足，如有负偏离只作为评分细则条款做扣分处理；未标注▲号为普通参数（共计35项）。以本采购包技术要求中最小一级等级编号为一项。 标注▲号参数需提供（1）厂家彩页或（2）白皮书或（3）检测报告或（4）技术说明等佐证材料（具体采购包里面有明确要求的证明材料的以具体要求为准），如无佐证材料的，将视为负偏离不得分。</w:t>
            </w:r>
          </w:p>
        </w:tc>
        <w:tc>
          <w:tcPr>
            <w:tcW w:type="dxa" w:w="831"/>
          </w:tcPr>
          <w:p>
            <w:pPr>
              <w:pStyle w:val="null3"/>
              <w:jc w:val="center"/>
            </w:pPr>
            <w:r>
              <w:rPr>
                <w:rFonts w:ascii="仿宋_GB2312" w:hAnsi="仿宋_GB2312" w:cs="仿宋_GB2312" w:eastAsia="仿宋_GB2312"/>
              </w:rPr>
              <w:t>55.0000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技术、配置要求涉及到的佐证材料.docx</w:t>
            </w:r>
          </w:p>
          <w:p>
            <w:pPr>
              <w:pStyle w:val="null3"/>
              <w:jc w:val="left"/>
            </w:pPr>
            <w:r>
              <w:rPr>
                <w:rFonts w:ascii="仿宋_GB2312" w:hAnsi="仿宋_GB2312" w:cs="仿宋_GB2312" w:eastAsia="仿宋_GB2312"/>
              </w:rPr>
              <w:t>技术要求应答表.docx</w:t>
            </w:r>
          </w:p>
        </w:tc>
      </w:tr>
      <w:tr>
        <w:tc>
          <w:tcPr>
            <w:tcW w:type="dxa" w:w="831"/>
            <w:vMerge/>
          </w:tcPr>
          <w:p/>
        </w:tc>
        <w:tc>
          <w:tcPr>
            <w:tcW w:type="dxa" w:w="1661"/>
          </w:tcPr>
          <w:p>
            <w:pPr>
              <w:pStyle w:val="null3"/>
              <w:jc w:val="left"/>
            </w:pPr>
            <w:r>
              <w:rPr>
                <w:rFonts w:ascii="仿宋_GB2312" w:hAnsi="仿宋_GB2312" w:cs="仿宋_GB2312" w:eastAsia="仿宋_GB2312"/>
              </w:rPr>
              <w:t>有利于项目实施的承诺</w:t>
            </w:r>
          </w:p>
        </w:tc>
        <w:tc>
          <w:tcPr>
            <w:tcW w:type="dxa" w:w="2575"/>
          </w:tcPr>
          <w:p>
            <w:pPr>
              <w:pStyle w:val="null3"/>
              <w:jc w:val="left"/>
            </w:pPr>
            <w:r>
              <w:rPr>
                <w:rFonts w:ascii="仿宋_GB2312" w:hAnsi="仿宋_GB2312" w:cs="仿宋_GB2312" w:eastAsia="仿宋_GB2312"/>
              </w:rPr>
              <w:t>投标人在满足招标文件质保期的前提下，承诺每延长2个月质保期加0.5分，最多加3分。 注：提供承诺函（格式自拟）并加盖投标人公章。</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有利于项目实施的承诺.docx</w:t>
            </w:r>
          </w:p>
        </w:tc>
      </w:tr>
      <w:tr>
        <w:tc>
          <w:tcPr>
            <w:tcW w:type="dxa" w:w="831"/>
            <w:vMerge/>
          </w:tcPr>
          <w:p/>
        </w:tc>
        <w:tc>
          <w:tcPr>
            <w:tcW w:type="dxa" w:w="1661"/>
          </w:tcPr>
          <w:p>
            <w:pPr>
              <w:pStyle w:val="null3"/>
              <w:jc w:val="left"/>
            </w:pPr>
            <w:r>
              <w:rPr>
                <w:rFonts w:ascii="仿宋_GB2312" w:hAnsi="仿宋_GB2312" w:cs="仿宋_GB2312" w:eastAsia="仿宋_GB2312"/>
              </w:rPr>
              <w:t>交货履约能力及综合实力</w:t>
            </w:r>
          </w:p>
        </w:tc>
        <w:tc>
          <w:tcPr>
            <w:tcW w:type="dxa" w:w="2575"/>
          </w:tcPr>
          <w:p>
            <w:pPr>
              <w:pStyle w:val="null3"/>
              <w:jc w:val="left"/>
            </w:pPr>
            <w:r>
              <w:rPr>
                <w:rFonts w:ascii="仿宋_GB2312" w:hAnsi="仿宋_GB2312" w:cs="仿宋_GB2312" w:eastAsia="仿宋_GB2312"/>
              </w:rPr>
              <w:t>1.同型号投标产品的业绩：有一份得0.5分，最多得4分。无业绩不得分。 （需提供合同复印件或中标（成交）通知书扫描件并加盖投标人公章） 2.投标人或生产厂家提供有效的质量管理体系认证得1分。 3.投标人或生产厂家提供有效的医疗器械质量管理体系认证得1分。 4. 投标人或生产厂家提供有效的环境管理体系认证得1分。 （针对上述第2至4项提供有效证书复印件并加盖投标人公章）</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交货履约能力及综合实力.docx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综合评分法中的价格分统一采用低价优先法计算，即满足招标文件要求且投标价格最低的投标报价为评标基准价，其价格分为满分。其他投标人的价格分统一按照下列公式计算： 投标报价得分=(评标基准价／投标报价)×100×35%。</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详细评审65.00分</w:t>
            </w:r>
          </w:p>
          <w:p>
            <w:pPr>
              <w:pStyle w:val="null3"/>
              <w:jc w:val="left"/>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技术、配置要求</w:t>
            </w:r>
          </w:p>
        </w:tc>
        <w:tc>
          <w:tcPr>
            <w:tcW w:type="dxa" w:w="2575"/>
          </w:tcPr>
          <w:p>
            <w:pPr>
              <w:pStyle w:val="null3"/>
              <w:jc w:val="left"/>
            </w:pPr>
            <w:r>
              <w:rPr>
                <w:rFonts w:ascii="仿宋_GB2312" w:hAnsi="仿宋_GB2312" w:cs="仿宋_GB2312" w:eastAsia="仿宋_GB2312"/>
              </w:rPr>
              <w:t>技术、配置要求完全满足招标文件要求的得满分55分，有负偏离（低于招标文件要求）的，普通参数负偏离一项扣1.17分，17项共19.89分；▲号条款负偏离一项扣3.511分，10项共35.11分；合计55分。（计算结果精确到百分位） 注：本采购包技术要求（带“★”的要求除外）中标注▲号参数为重要性参数（共计10项），应尽量满足，如有负偏离只作为评分细则条款做扣分处理；未标注▲号为普通参数（共计17项）。以本采购包技术要求中最小一级等级编号为一项。 标注▲号参数需提供（1）厂家彩页或（2）白皮书或（3）检测报告或（4）技术说明等佐证材料（具体采购包里面有明确要求的证明材料的以具体要求为准），如无佐证材料的，将视为负偏离不得分。</w:t>
            </w:r>
          </w:p>
        </w:tc>
        <w:tc>
          <w:tcPr>
            <w:tcW w:type="dxa" w:w="831"/>
          </w:tcPr>
          <w:p>
            <w:pPr>
              <w:pStyle w:val="null3"/>
              <w:jc w:val="center"/>
            </w:pPr>
            <w:r>
              <w:rPr>
                <w:rFonts w:ascii="仿宋_GB2312" w:hAnsi="仿宋_GB2312" w:cs="仿宋_GB2312" w:eastAsia="仿宋_GB2312"/>
              </w:rPr>
              <w:t>55.0000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技术、配置要求涉及到的佐证材料.docx</w:t>
            </w:r>
          </w:p>
          <w:p>
            <w:pPr>
              <w:pStyle w:val="null3"/>
              <w:jc w:val="left"/>
            </w:pPr>
            <w:r>
              <w:rPr>
                <w:rFonts w:ascii="仿宋_GB2312" w:hAnsi="仿宋_GB2312" w:cs="仿宋_GB2312" w:eastAsia="仿宋_GB2312"/>
              </w:rPr>
              <w:t>技术要求应答表.docx</w:t>
            </w:r>
          </w:p>
        </w:tc>
      </w:tr>
      <w:tr>
        <w:tc>
          <w:tcPr>
            <w:tcW w:type="dxa" w:w="831"/>
            <w:vMerge/>
          </w:tcPr>
          <w:p/>
        </w:tc>
        <w:tc>
          <w:tcPr>
            <w:tcW w:type="dxa" w:w="1661"/>
          </w:tcPr>
          <w:p>
            <w:pPr>
              <w:pStyle w:val="null3"/>
              <w:jc w:val="left"/>
            </w:pPr>
            <w:r>
              <w:rPr>
                <w:rFonts w:ascii="仿宋_GB2312" w:hAnsi="仿宋_GB2312" w:cs="仿宋_GB2312" w:eastAsia="仿宋_GB2312"/>
              </w:rPr>
              <w:t>有利于项目实施的承诺</w:t>
            </w:r>
          </w:p>
        </w:tc>
        <w:tc>
          <w:tcPr>
            <w:tcW w:type="dxa" w:w="2575"/>
          </w:tcPr>
          <w:p>
            <w:pPr>
              <w:pStyle w:val="null3"/>
              <w:jc w:val="left"/>
            </w:pPr>
            <w:r>
              <w:rPr>
                <w:rFonts w:ascii="仿宋_GB2312" w:hAnsi="仿宋_GB2312" w:cs="仿宋_GB2312" w:eastAsia="仿宋_GB2312"/>
              </w:rPr>
              <w:t>投标人在满足招标文件质保期的前提下，承诺每延长2个月质保期加0.5分，最多加3分。 注：提供承诺函（格式自拟）并加盖投标人公章。</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有利于项目实施的承诺.docx</w:t>
            </w:r>
          </w:p>
        </w:tc>
      </w:tr>
      <w:tr>
        <w:tc>
          <w:tcPr>
            <w:tcW w:type="dxa" w:w="831"/>
            <w:vMerge/>
          </w:tcPr>
          <w:p/>
        </w:tc>
        <w:tc>
          <w:tcPr>
            <w:tcW w:type="dxa" w:w="1661"/>
          </w:tcPr>
          <w:p>
            <w:pPr>
              <w:pStyle w:val="null3"/>
              <w:jc w:val="left"/>
            </w:pPr>
            <w:r>
              <w:rPr>
                <w:rFonts w:ascii="仿宋_GB2312" w:hAnsi="仿宋_GB2312" w:cs="仿宋_GB2312" w:eastAsia="仿宋_GB2312"/>
              </w:rPr>
              <w:t>交货履约能力及综合实力</w:t>
            </w:r>
          </w:p>
        </w:tc>
        <w:tc>
          <w:tcPr>
            <w:tcW w:type="dxa" w:w="2575"/>
          </w:tcPr>
          <w:p>
            <w:pPr>
              <w:pStyle w:val="null3"/>
              <w:jc w:val="left"/>
            </w:pPr>
            <w:r>
              <w:rPr>
                <w:rFonts w:ascii="仿宋_GB2312" w:hAnsi="仿宋_GB2312" w:cs="仿宋_GB2312" w:eastAsia="仿宋_GB2312"/>
              </w:rPr>
              <w:t>1.同型号投标产品的业绩：有一份得0.5分，最多得2分。无业绩不得分。 （需提供合同复印件或中标（成交）通知书扫描件并加盖投标人公章） 2.投标人或生产厂家提供有效的质量管理体系认证得1分。 3.投标人或生产厂家提供有效的医疗器械质量管理体系认证得1分。 4. 投标人或生产厂家提供有效的环境管理体系认证得1分。 （针对上述第2至4项提供有效证书复印件并加盖投标人公章）</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交货履约能力及综合实力.docx</w:t>
            </w:r>
          </w:p>
        </w:tc>
      </w:tr>
      <w:tr>
        <w:tc>
          <w:tcPr>
            <w:tcW w:type="dxa" w:w="831"/>
            <w:vMerge/>
          </w:tcPr>
          <w:p/>
        </w:tc>
        <w:tc>
          <w:tcPr>
            <w:tcW w:type="dxa" w:w="1661"/>
          </w:tcPr>
          <w:p>
            <w:pPr>
              <w:pStyle w:val="null3"/>
              <w:jc w:val="left"/>
            </w:pPr>
            <w:r>
              <w:rPr>
                <w:rFonts w:ascii="仿宋_GB2312" w:hAnsi="仿宋_GB2312" w:cs="仿宋_GB2312" w:eastAsia="仿宋_GB2312"/>
              </w:rPr>
              <w:t>售后保障</w:t>
            </w:r>
          </w:p>
        </w:tc>
        <w:tc>
          <w:tcPr>
            <w:tcW w:type="dxa" w:w="2575"/>
          </w:tcPr>
          <w:p>
            <w:pPr>
              <w:pStyle w:val="null3"/>
              <w:jc w:val="left"/>
            </w:pPr>
            <w:r>
              <w:rPr>
                <w:rFonts w:ascii="仿宋_GB2312" w:hAnsi="仿宋_GB2312" w:cs="仿宋_GB2312" w:eastAsia="仿宋_GB2312"/>
              </w:rPr>
              <w:t>保修期后的易损件及零配件供应： 1）易损件及零配件无收费的供应商后期保障得分为满分2分。 2）易损件及零配件收费的供应商的该项得分为0分。</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售后保障.docx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医用血液保存箱及血小板功能检测仪： 综合评分法中的价格分统一采用低价优先法计算，即满足招标文件要求且投标价格最低的投标报价为评标基准价，其价格分为满分。其他投标人的价格分统一按照下列公式计算：医用血液保存箱及血小板功能检测仪投标报价得分=(评标基准价／投标报价)×100×5%。 血小板功能检测仪配套耗材/试剂： 综合评分法中的价格分统一采用低价优先法计算，即满足招标文件要求且投标价格最低的投标报价为评标基准价，其价格分为满分。其他投标人的价格分统一按照下列公式计算：血小板功能检测仪配套耗材/试剂投标报价得分=(评标基准价／投标报价)×100×30%。</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报价表（耗材试剂）采购包2.docx</w:t>
            </w:r>
          </w:p>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详细评审65.00分</w:t>
            </w:r>
          </w:p>
          <w:p>
            <w:pPr>
              <w:pStyle w:val="null3"/>
              <w:jc w:val="left"/>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技术、配置要求</w:t>
            </w:r>
          </w:p>
        </w:tc>
        <w:tc>
          <w:tcPr>
            <w:tcW w:type="dxa" w:w="2575"/>
          </w:tcPr>
          <w:p>
            <w:pPr>
              <w:pStyle w:val="null3"/>
              <w:jc w:val="left"/>
            </w:pPr>
            <w:r>
              <w:rPr>
                <w:rFonts w:ascii="仿宋_GB2312" w:hAnsi="仿宋_GB2312" w:cs="仿宋_GB2312" w:eastAsia="仿宋_GB2312"/>
              </w:rPr>
              <w:t>技术、配置要求完全满足招标文件要求的得满分55分，有负偏离（低于招标文件要求）的，普通参数负偏离一项扣3.95分，5项共19.75分；▲号条款负偏离一项扣11.75分，3项共35.25分；合计55分。（计算结果精确到百分位） 注：本采购包技术要求（带“★”的要求除外）中标注▲号参数为重要性参数（共计3项），应尽量满足，如有负偏离只作为评分细则条款做扣分处理；未标注▲号为普通参数（共计5项）。以本采购包技术要求中最小一级等级编号为一项。 标注▲号参数需提供（1）厂家彩页或（2）白皮书或（3）检测报告或（4）技术说明等佐证材料（具体采购包里面有明确要求的证明材料的以具体要求为准），如无佐证材料的，将视为负偏离不得分。</w:t>
            </w:r>
          </w:p>
        </w:tc>
        <w:tc>
          <w:tcPr>
            <w:tcW w:type="dxa" w:w="831"/>
          </w:tcPr>
          <w:p>
            <w:pPr>
              <w:pStyle w:val="null3"/>
              <w:jc w:val="center"/>
            </w:pPr>
            <w:r>
              <w:rPr>
                <w:rFonts w:ascii="仿宋_GB2312" w:hAnsi="仿宋_GB2312" w:cs="仿宋_GB2312" w:eastAsia="仿宋_GB2312"/>
              </w:rPr>
              <w:t>55.0000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技术、配置要求涉及到的佐证材料.docx</w:t>
            </w:r>
          </w:p>
          <w:p>
            <w:pPr>
              <w:pStyle w:val="null3"/>
              <w:jc w:val="left"/>
            </w:pPr>
            <w:r>
              <w:rPr>
                <w:rFonts w:ascii="仿宋_GB2312" w:hAnsi="仿宋_GB2312" w:cs="仿宋_GB2312" w:eastAsia="仿宋_GB2312"/>
              </w:rPr>
              <w:t>技术要求应答表.docx</w:t>
            </w:r>
          </w:p>
        </w:tc>
      </w:tr>
      <w:tr>
        <w:tc>
          <w:tcPr>
            <w:tcW w:type="dxa" w:w="831"/>
            <w:vMerge/>
          </w:tcPr>
          <w:p/>
        </w:tc>
        <w:tc>
          <w:tcPr>
            <w:tcW w:type="dxa" w:w="1661"/>
          </w:tcPr>
          <w:p>
            <w:pPr>
              <w:pStyle w:val="null3"/>
              <w:jc w:val="left"/>
            </w:pPr>
            <w:r>
              <w:rPr>
                <w:rFonts w:ascii="仿宋_GB2312" w:hAnsi="仿宋_GB2312" w:cs="仿宋_GB2312" w:eastAsia="仿宋_GB2312"/>
              </w:rPr>
              <w:t>有利于项目实施的承诺</w:t>
            </w:r>
          </w:p>
        </w:tc>
        <w:tc>
          <w:tcPr>
            <w:tcW w:type="dxa" w:w="2575"/>
          </w:tcPr>
          <w:p>
            <w:pPr>
              <w:pStyle w:val="null3"/>
              <w:jc w:val="left"/>
            </w:pPr>
            <w:r>
              <w:rPr>
                <w:rFonts w:ascii="仿宋_GB2312" w:hAnsi="仿宋_GB2312" w:cs="仿宋_GB2312" w:eastAsia="仿宋_GB2312"/>
              </w:rPr>
              <w:t>投标人在满足招标文件质保期的前提下，承诺每延长2个月质保期加0.5分，最多加3分。 注：提供承诺函（格式自拟）并加盖投标人公章。</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有利于项目实施的承诺.docx</w:t>
            </w:r>
          </w:p>
        </w:tc>
      </w:tr>
      <w:tr>
        <w:tc>
          <w:tcPr>
            <w:tcW w:type="dxa" w:w="831"/>
            <w:vMerge/>
          </w:tcPr>
          <w:p/>
        </w:tc>
        <w:tc>
          <w:tcPr>
            <w:tcW w:type="dxa" w:w="1661"/>
          </w:tcPr>
          <w:p>
            <w:pPr>
              <w:pStyle w:val="null3"/>
              <w:jc w:val="left"/>
            </w:pPr>
            <w:r>
              <w:rPr>
                <w:rFonts w:ascii="仿宋_GB2312" w:hAnsi="仿宋_GB2312" w:cs="仿宋_GB2312" w:eastAsia="仿宋_GB2312"/>
              </w:rPr>
              <w:t>交货履约能力及综合实力</w:t>
            </w:r>
          </w:p>
        </w:tc>
        <w:tc>
          <w:tcPr>
            <w:tcW w:type="dxa" w:w="2575"/>
          </w:tcPr>
          <w:p>
            <w:pPr>
              <w:pStyle w:val="null3"/>
              <w:jc w:val="left"/>
            </w:pPr>
            <w:r>
              <w:rPr>
                <w:rFonts w:ascii="仿宋_GB2312" w:hAnsi="仿宋_GB2312" w:cs="仿宋_GB2312" w:eastAsia="仿宋_GB2312"/>
              </w:rPr>
              <w:t>1.同型号投标产品的业绩：有一份得0.5分，最多得2分。无业绩不得分。 （需提供合同复印件或中标（成交）通知书扫描件并加盖投标人公章） 2.投标人或生产厂家提供有效的质量管理体系认证得1分。 3.投标人或生产厂家提供有效的医疗器械质量管理体系认证得1分。 4. 投标人或生产厂家提供有效的环境管理体系认证得1分。 （针对上述第2至4项提供有效证书复印件并加盖投标人公章）</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交货履约能力及综合实力.docx</w:t>
            </w:r>
          </w:p>
        </w:tc>
      </w:tr>
      <w:tr>
        <w:tc>
          <w:tcPr>
            <w:tcW w:type="dxa" w:w="831"/>
            <w:vMerge/>
          </w:tcPr>
          <w:p/>
        </w:tc>
        <w:tc>
          <w:tcPr>
            <w:tcW w:type="dxa" w:w="1661"/>
          </w:tcPr>
          <w:p>
            <w:pPr>
              <w:pStyle w:val="null3"/>
              <w:jc w:val="left"/>
            </w:pPr>
            <w:r>
              <w:rPr>
                <w:rFonts w:ascii="仿宋_GB2312" w:hAnsi="仿宋_GB2312" w:cs="仿宋_GB2312" w:eastAsia="仿宋_GB2312"/>
              </w:rPr>
              <w:t>售后保障</w:t>
            </w:r>
          </w:p>
        </w:tc>
        <w:tc>
          <w:tcPr>
            <w:tcW w:type="dxa" w:w="2575"/>
          </w:tcPr>
          <w:p>
            <w:pPr>
              <w:pStyle w:val="null3"/>
              <w:jc w:val="left"/>
            </w:pPr>
            <w:r>
              <w:rPr>
                <w:rFonts w:ascii="仿宋_GB2312" w:hAnsi="仿宋_GB2312" w:cs="仿宋_GB2312" w:eastAsia="仿宋_GB2312"/>
              </w:rPr>
              <w:t>保修期后的易损件及零配件供应： 1）易损件及零配件无收费的供应商后期保障得分为满分2分。 2）易损件及零配件收费的供应商的该项得分为0分。</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售后保障.docx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全自动血栓弹力图仪： 综合评分法中的价格分统一采用低价优先法计算，即满足招标文件要求且投标价格最低的投标报价为评标基准价，其价格分为满分。其他投标人的价格分统一按照下列公式计算：全自动血栓弹力图仪投标报价得分=(评标基准价／投标报价)×100×5%。 血栓弹力图配套试剂及耗材（1）： 综合评分法中的价格分统一采用低价优先法计算，即满足招标文件要求且投标价格最低的投标报价为评标基准价，其价格分为满分。其他投标人的价格分统一按照下列公式计算：血栓弹力图配套试剂及耗材（1）投标报价得分=(评标基准价／投标报价)×100×24%。 血栓弹力图配套试剂及耗材（2）： 综合评分法中的价格分统一采用低价优先法计算，即满足招标文件要求且投标价格最低的投标报价为评标基准价，其价格分为满分。其他投标人的价格分统一按照下列公式计算：血栓弹力图配套试剂及耗材（2）投标报价得分=(评标基准价／投标报价)×100×3%。 血栓弹力图配套试剂及耗材（3）： 综合评分法中的价格分统一采用低价优先法计算，即满足招标文件要求且投标价格最低的投标报价为评标基准价，其价格分为满分。其他投标人的价格分统一按照下列公式计算：血栓弹力图配套试剂及耗材（3）投标报价得分=(评标基准价／投标报价)×100×3%。</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报价表（耗材试剂）采购包3.docx</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详见附件：承诺函（实质性要求）.docx</w:t>
      </w:r>
    </w:p>
    <w:p>
      <w:pPr>
        <w:pStyle w:val="null3"/>
        <w:ind w:firstLine="960"/>
        <w:jc w:val="left"/>
      </w:pPr>
      <w:r>
        <w:rPr>
          <w:rFonts w:ascii="仿宋_GB2312" w:hAnsi="仿宋_GB2312" w:cs="仿宋_GB2312" w:eastAsia="仿宋_GB2312"/>
        </w:rPr>
        <w:t>详见附件：附件.docx</w:t>
      </w:r>
    </w:p>
    <w:p>
      <w:pPr>
        <w:pStyle w:val="null3"/>
        <w:ind w:firstLine="960"/>
        <w:jc w:val="left"/>
      </w:pPr>
      <w:r>
        <w:rPr>
          <w:rFonts w:ascii="仿宋_GB2312" w:hAnsi="仿宋_GB2312" w:cs="仿宋_GB2312" w:eastAsia="仿宋_GB2312"/>
        </w:rPr>
        <w:t>详见附件：关于招标文件“第二章实质性要求”的承诺函（实质性要求）.docx</w:t>
      </w:r>
    </w:p>
    <w:p>
      <w:pPr>
        <w:pStyle w:val="null3"/>
        <w:ind w:firstLine="960"/>
        <w:jc w:val="left"/>
      </w:pPr>
      <w:r>
        <w:rPr>
          <w:rFonts w:ascii="仿宋_GB2312" w:hAnsi="仿宋_GB2312" w:cs="仿宋_GB2312" w:eastAsia="仿宋_GB2312"/>
        </w:rPr>
        <w:t>详见附件：技术、配置要求涉及到的佐证材料.docx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详见附件：交货履约能力及综合实力.docx</w:t>
      </w:r>
    </w:p>
    <w:p>
      <w:pPr>
        <w:pStyle w:val="null3"/>
        <w:ind w:firstLine="960"/>
        <w:jc w:val="left"/>
      </w:pPr>
      <w:r>
        <w:rPr>
          <w:rFonts w:ascii="仿宋_GB2312" w:hAnsi="仿宋_GB2312" w:cs="仿宋_GB2312" w:eastAsia="仿宋_GB2312"/>
        </w:rPr>
        <w:t>详见附件：其他要求应答表.docx</w:t>
      </w:r>
    </w:p>
    <w:p>
      <w:pPr>
        <w:pStyle w:val="null3"/>
        <w:ind w:firstLine="960"/>
        <w:jc w:val="left"/>
      </w:pPr>
      <w:r>
        <w:rPr>
          <w:rFonts w:ascii="仿宋_GB2312" w:hAnsi="仿宋_GB2312" w:cs="仿宋_GB2312" w:eastAsia="仿宋_GB2312"/>
        </w:rPr>
        <w:t>详见附件：商务要求（实质性要求）-以此为准.docx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详见附件：特殊资格审查资料.docx</w:t>
      </w:r>
    </w:p>
    <w:p>
      <w:pPr>
        <w:pStyle w:val="null3"/>
        <w:ind w:firstLine="960"/>
        <w:jc w:val="left"/>
      </w:pPr>
      <w:r>
        <w:rPr>
          <w:rFonts w:ascii="仿宋_GB2312" w:hAnsi="仿宋_GB2312" w:cs="仿宋_GB2312" w:eastAsia="仿宋_GB2312"/>
        </w:rPr>
        <w:t>详见附件：投标人应提交的相关资格证明材料.docx</w:t>
      </w:r>
    </w:p>
    <w:p>
      <w:pPr>
        <w:pStyle w:val="null3"/>
        <w:ind w:firstLine="960"/>
        <w:jc w:val="left"/>
      </w:pPr>
      <w:r>
        <w:rPr>
          <w:rFonts w:ascii="仿宋_GB2312" w:hAnsi="仿宋_GB2312" w:cs="仿宋_GB2312" w:eastAsia="仿宋_GB2312"/>
        </w:rPr>
        <w:t>详见附件：有利于项目实施的承诺.docx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详见附件：承诺函（实质性要求）.docx</w:t>
      </w:r>
    </w:p>
    <w:p>
      <w:pPr>
        <w:pStyle w:val="null3"/>
        <w:ind w:firstLine="960"/>
        <w:jc w:val="left"/>
      </w:pPr>
      <w:r>
        <w:rPr>
          <w:rFonts w:ascii="仿宋_GB2312" w:hAnsi="仿宋_GB2312" w:cs="仿宋_GB2312" w:eastAsia="仿宋_GB2312"/>
        </w:rPr>
        <w:t>详见附件：附件.docx</w:t>
      </w:r>
    </w:p>
    <w:p>
      <w:pPr>
        <w:pStyle w:val="null3"/>
        <w:ind w:firstLine="960"/>
        <w:jc w:val="left"/>
      </w:pPr>
      <w:r>
        <w:rPr>
          <w:rFonts w:ascii="仿宋_GB2312" w:hAnsi="仿宋_GB2312" w:cs="仿宋_GB2312" w:eastAsia="仿宋_GB2312"/>
        </w:rPr>
        <w:t>详见附件：关于招标文件“第二章实质性要求”的承诺函（实质性要求）.docx</w:t>
      </w:r>
    </w:p>
    <w:p>
      <w:pPr>
        <w:pStyle w:val="null3"/>
        <w:ind w:firstLine="960"/>
        <w:jc w:val="left"/>
      </w:pPr>
      <w:r>
        <w:rPr>
          <w:rFonts w:ascii="仿宋_GB2312" w:hAnsi="仿宋_GB2312" w:cs="仿宋_GB2312" w:eastAsia="仿宋_GB2312"/>
        </w:rPr>
        <w:t>详见附件：技术、配置要求涉及到的佐证材料.docx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详见附件：交货履约能力及综合实力.docx</w:t>
      </w:r>
    </w:p>
    <w:p>
      <w:pPr>
        <w:pStyle w:val="null3"/>
        <w:ind w:firstLine="960"/>
        <w:jc w:val="left"/>
      </w:pPr>
      <w:r>
        <w:rPr>
          <w:rFonts w:ascii="仿宋_GB2312" w:hAnsi="仿宋_GB2312" w:cs="仿宋_GB2312" w:eastAsia="仿宋_GB2312"/>
        </w:rPr>
        <w:t>详见附件：其他要求应答表.docx</w:t>
      </w:r>
    </w:p>
    <w:p>
      <w:pPr>
        <w:pStyle w:val="null3"/>
        <w:ind w:firstLine="960"/>
        <w:jc w:val="left"/>
      </w:pPr>
      <w:r>
        <w:rPr>
          <w:rFonts w:ascii="仿宋_GB2312" w:hAnsi="仿宋_GB2312" w:cs="仿宋_GB2312" w:eastAsia="仿宋_GB2312"/>
        </w:rPr>
        <w:t>详见附件：商务要求（实质性要求）-以此为准.docx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详见附件：特殊资格审查资料.docx</w:t>
      </w:r>
    </w:p>
    <w:p>
      <w:pPr>
        <w:pStyle w:val="null3"/>
        <w:ind w:firstLine="960"/>
        <w:jc w:val="left"/>
      </w:pPr>
      <w:r>
        <w:rPr>
          <w:rFonts w:ascii="仿宋_GB2312" w:hAnsi="仿宋_GB2312" w:cs="仿宋_GB2312" w:eastAsia="仿宋_GB2312"/>
        </w:rPr>
        <w:t>详见附件：投标人应提交的相关资格证明材料.docx</w:t>
      </w:r>
    </w:p>
    <w:p>
      <w:pPr>
        <w:pStyle w:val="null3"/>
        <w:ind w:firstLine="960"/>
        <w:jc w:val="left"/>
      </w:pPr>
      <w:r>
        <w:rPr>
          <w:rFonts w:ascii="仿宋_GB2312" w:hAnsi="仿宋_GB2312" w:cs="仿宋_GB2312" w:eastAsia="仿宋_GB2312"/>
        </w:rPr>
        <w:t>详见附件：有利于项目实施的承诺.docx</w:t>
      </w:r>
    </w:p>
    <w:p>
      <w:pPr>
        <w:pStyle w:val="null3"/>
        <w:ind w:firstLine="960"/>
        <w:jc w:val="left"/>
      </w:pPr>
      <w:r>
        <w:rPr>
          <w:rFonts w:ascii="仿宋_GB2312" w:hAnsi="仿宋_GB2312" w:cs="仿宋_GB2312" w:eastAsia="仿宋_GB2312"/>
        </w:rPr>
        <w:t>详见附件：售后保障.docx</w:t>
      </w:r>
    </w:p>
    <w:p>
      <w:pPr>
        <w:pStyle w:val="null3"/>
        <w:ind w:firstLine="960"/>
        <w:jc w:val="left"/>
      </w:pPr>
      <w:r>
        <w:rPr>
          <w:rFonts w:ascii="仿宋_GB2312" w:hAnsi="仿宋_GB2312" w:cs="仿宋_GB2312" w:eastAsia="仿宋_GB2312"/>
        </w:rPr>
        <w:t>详见附件：报价表（耗材试剂）采购包2.docx</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详见附件：承诺函（实质性要求）.docx</w:t>
      </w:r>
    </w:p>
    <w:p>
      <w:pPr>
        <w:pStyle w:val="null3"/>
        <w:ind w:firstLine="960"/>
        <w:jc w:val="left"/>
      </w:pPr>
      <w:r>
        <w:rPr>
          <w:rFonts w:ascii="仿宋_GB2312" w:hAnsi="仿宋_GB2312" w:cs="仿宋_GB2312" w:eastAsia="仿宋_GB2312"/>
        </w:rPr>
        <w:t>详见附件：附件.docx</w:t>
      </w:r>
    </w:p>
    <w:p>
      <w:pPr>
        <w:pStyle w:val="null3"/>
        <w:ind w:firstLine="960"/>
        <w:jc w:val="left"/>
      </w:pPr>
      <w:r>
        <w:rPr>
          <w:rFonts w:ascii="仿宋_GB2312" w:hAnsi="仿宋_GB2312" w:cs="仿宋_GB2312" w:eastAsia="仿宋_GB2312"/>
        </w:rPr>
        <w:t>详见附件：关于招标文件“第二章实质性要求”的承诺函（实质性要求）.docx</w:t>
      </w:r>
    </w:p>
    <w:p>
      <w:pPr>
        <w:pStyle w:val="null3"/>
        <w:ind w:firstLine="960"/>
        <w:jc w:val="left"/>
      </w:pPr>
      <w:r>
        <w:rPr>
          <w:rFonts w:ascii="仿宋_GB2312" w:hAnsi="仿宋_GB2312" w:cs="仿宋_GB2312" w:eastAsia="仿宋_GB2312"/>
        </w:rPr>
        <w:t>详见附件：技术、配置要求涉及到的佐证材料.docx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详见附件：交货履约能力及综合实力.docx</w:t>
      </w:r>
    </w:p>
    <w:p>
      <w:pPr>
        <w:pStyle w:val="null3"/>
        <w:ind w:firstLine="960"/>
        <w:jc w:val="left"/>
      </w:pPr>
      <w:r>
        <w:rPr>
          <w:rFonts w:ascii="仿宋_GB2312" w:hAnsi="仿宋_GB2312" w:cs="仿宋_GB2312" w:eastAsia="仿宋_GB2312"/>
        </w:rPr>
        <w:t>详见附件：其他要求应答表.docx</w:t>
      </w:r>
    </w:p>
    <w:p>
      <w:pPr>
        <w:pStyle w:val="null3"/>
        <w:ind w:firstLine="960"/>
        <w:jc w:val="left"/>
      </w:pPr>
      <w:r>
        <w:rPr>
          <w:rFonts w:ascii="仿宋_GB2312" w:hAnsi="仿宋_GB2312" w:cs="仿宋_GB2312" w:eastAsia="仿宋_GB2312"/>
        </w:rPr>
        <w:t>详见附件：商务要求（实质性要求）-以此为准.docx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详见附件：特殊资格审查资料.docx</w:t>
      </w:r>
    </w:p>
    <w:p>
      <w:pPr>
        <w:pStyle w:val="null3"/>
        <w:ind w:firstLine="960"/>
        <w:jc w:val="left"/>
      </w:pPr>
      <w:r>
        <w:rPr>
          <w:rFonts w:ascii="仿宋_GB2312" w:hAnsi="仿宋_GB2312" w:cs="仿宋_GB2312" w:eastAsia="仿宋_GB2312"/>
        </w:rPr>
        <w:t>详见附件：投标人应提交的相关资格证明材料.docx</w:t>
      </w:r>
    </w:p>
    <w:p>
      <w:pPr>
        <w:pStyle w:val="null3"/>
        <w:ind w:firstLine="960"/>
        <w:jc w:val="left"/>
      </w:pPr>
      <w:r>
        <w:rPr>
          <w:rFonts w:ascii="仿宋_GB2312" w:hAnsi="仿宋_GB2312" w:cs="仿宋_GB2312" w:eastAsia="仿宋_GB2312"/>
        </w:rPr>
        <w:t>详见附件：有利于项目实施的承诺.docx</w:t>
      </w:r>
    </w:p>
    <w:p>
      <w:pPr>
        <w:pStyle w:val="null3"/>
        <w:ind w:firstLine="960"/>
        <w:jc w:val="left"/>
      </w:pPr>
      <w:r>
        <w:rPr>
          <w:rFonts w:ascii="仿宋_GB2312" w:hAnsi="仿宋_GB2312" w:cs="仿宋_GB2312" w:eastAsia="仿宋_GB2312"/>
        </w:rPr>
        <w:t>详见附件：售后保障.docx</w:t>
      </w:r>
    </w:p>
    <w:p>
      <w:pPr>
        <w:pStyle w:val="null3"/>
        <w:ind w:firstLine="960"/>
        <w:jc w:val="left"/>
      </w:pPr>
      <w:r>
        <w:rPr>
          <w:rFonts w:ascii="仿宋_GB2312" w:hAnsi="仿宋_GB2312" w:cs="仿宋_GB2312" w:eastAsia="仿宋_GB2312"/>
        </w:rPr>
        <w:t>详见附件：报价表（耗材试剂）采购包3.docx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详见附件：合同文本.docx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