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1E0EC">
      <w:pPr>
        <w:shd w:val="clear" w:color="auto" w:fill="auto"/>
        <w:spacing w:before="260" w:after="260" w:line="40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hAnsi="宋体" w:cs="宋体"/>
          <w:b/>
          <w:bCs/>
          <w:color w:val="auto"/>
          <w:sz w:val="28"/>
          <w:szCs w:val="28"/>
          <w:highlight w:val="none"/>
          <w:lang w:eastAsia="zh-CN"/>
        </w:rPr>
        <w:t>供应商需提供的工期进度保障措施</w:t>
      </w:r>
    </w:p>
    <w:p w14:paraId="1BE1A5EB">
      <w:pPr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（格式不限，</w:t>
      </w:r>
      <w:r>
        <w:rPr>
          <w:rFonts w:hint="eastAsia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自拟）</w:t>
      </w:r>
    </w:p>
    <w:p w14:paraId="1107BD4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C0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next w:val="1"/>
    <w:qFormat/>
    <w:uiPriority w:val="0"/>
    <w:pPr>
      <w:widowControl w:val="0"/>
      <w:tabs>
        <w:tab w:val="left" w:pos="2138"/>
      </w:tabs>
      <w:spacing w:after="120"/>
      <w:ind w:firstLine="420" w:firstLineChars="100"/>
      <w:jc w:val="both"/>
    </w:pPr>
    <w:rPr>
      <w:rFonts w:ascii="宋体" w:hAnsi="Times New Roman" w:eastAsia="宋体" w:cs="Times New Roman"/>
      <w:sz w:val="20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2025-03-14T01:10:36Z</dcterms:created>
  <dc:creator>Administrator</dc:creator>
  <cp:lastModifiedBy>Administrator</cp:lastModifiedBy>
  <dcterms:modified xsi:type="dcterms:W3CDTF">2025-03-14T01:10:45Z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eyJoZGlkIjoiNDIzOWUzYWE2ODI4ZGYwYmI3ZGI1MTM0ZGRiNTI5YzAiLCJ1c2VySWQiOiI0NTAyNzI5MzAifQ==</vt:lpwstr>
  </property>
  <property fmtid="{D5CDD505-2E9C-101B-9397-08002B2CF9AE}" pid="4" name="ICV">
    <vt:lpwstr>2F32AAA7E8094FA984E6327B7A12638E_12</vt:lpwstr>
  </property>
</Properties>
</file>