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0AA8E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eastAsia="zh-CN"/>
        </w:rPr>
        <w:t>技术要求响应</w:t>
      </w:r>
      <w:r>
        <w:rPr>
          <w:rFonts w:hint="eastAsia"/>
          <w:bCs w:val="0"/>
          <w:sz w:val="32"/>
          <w:szCs w:val="32"/>
        </w:rPr>
        <w:t>表</w:t>
      </w:r>
    </w:p>
    <w:p w14:paraId="1D5DE8F8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32D3E3FD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>{采购项目编号}</w:t>
      </w:r>
    </w:p>
    <w:p w14:paraId="2EA92191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1689"/>
        <w:gridCol w:w="2013"/>
        <w:gridCol w:w="2862"/>
        <w:gridCol w:w="1440"/>
      </w:tblGrid>
      <w:tr w14:paraId="381E0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564" w:type="dxa"/>
            <w:noWrap w:val="0"/>
            <w:vAlign w:val="center"/>
          </w:tcPr>
          <w:p w14:paraId="210A9DEA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89" w:type="dxa"/>
            <w:noWrap w:val="0"/>
            <w:vAlign w:val="center"/>
          </w:tcPr>
          <w:p w14:paraId="6F63C336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013" w:type="dxa"/>
            <w:noWrap w:val="0"/>
            <w:vAlign w:val="center"/>
          </w:tcPr>
          <w:p w14:paraId="72721880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技术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2862" w:type="dxa"/>
            <w:noWrap w:val="0"/>
            <w:vAlign w:val="center"/>
          </w:tcPr>
          <w:p w14:paraId="58F678A3">
            <w:pPr>
              <w:shd w:val="clear" w:color="auto" w:fill="auto"/>
              <w:spacing w:before="60" w:after="6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技术要求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应答内容</w:t>
            </w:r>
          </w:p>
        </w:tc>
        <w:tc>
          <w:tcPr>
            <w:tcW w:w="1440" w:type="dxa"/>
            <w:noWrap w:val="0"/>
            <w:vAlign w:val="center"/>
          </w:tcPr>
          <w:p w14:paraId="42ACCB89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</w:tr>
      <w:tr w14:paraId="25851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564" w:type="dxa"/>
            <w:noWrap w:val="0"/>
            <w:vAlign w:val="top"/>
          </w:tcPr>
          <w:p w14:paraId="48F7105D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689" w:type="dxa"/>
            <w:noWrap w:val="0"/>
            <w:vAlign w:val="top"/>
          </w:tcPr>
          <w:p w14:paraId="145EBA49">
            <w:pPr>
              <w:shd w:val="clear" w:color="auto" w:fill="auto"/>
              <w:spacing w:before="120" w:after="12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013" w:type="dxa"/>
            <w:noWrap w:val="0"/>
            <w:vAlign w:val="top"/>
          </w:tcPr>
          <w:p w14:paraId="0C67B4C0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450CDC62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64955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F1A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64" w:type="dxa"/>
            <w:noWrap w:val="0"/>
            <w:vAlign w:val="top"/>
          </w:tcPr>
          <w:p w14:paraId="164F60C5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89" w:type="dxa"/>
            <w:noWrap w:val="0"/>
            <w:vAlign w:val="top"/>
          </w:tcPr>
          <w:p w14:paraId="18C4CC86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013" w:type="dxa"/>
            <w:noWrap w:val="0"/>
            <w:vAlign w:val="top"/>
          </w:tcPr>
          <w:p w14:paraId="1630B3C5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52F1C51C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F583E2A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D940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564" w:type="dxa"/>
            <w:noWrap w:val="0"/>
            <w:vAlign w:val="top"/>
          </w:tcPr>
          <w:p w14:paraId="2502217A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89" w:type="dxa"/>
            <w:noWrap w:val="0"/>
            <w:vAlign w:val="top"/>
          </w:tcPr>
          <w:p w14:paraId="5B643DD0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68917B47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094E4A59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84B2A8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697F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564" w:type="dxa"/>
            <w:noWrap w:val="0"/>
            <w:vAlign w:val="top"/>
          </w:tcPr>
          <w:p w14:paraId="7D3C5D68">
            <w:pPr>
              <w:shd w:val="clear" w:color="auto" w:fill="auto"/>
              <w:spacing w:before="120" w:after="12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…</w:t>
            </w:r>
          </w:p>
        </w:tc>
        <w:tc>
          <w:tcPr>
            <w:tcW w:w="1689" w:type="dxa"/>
            <w:noWrap w:val="0"/>
            <w:vAlign w:val="top"/>
          </w:tcPr>
          <w:p w14:paraId="05E35BF0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252D071A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2A1DE6BB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8163A49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0E2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564" w:type="dxa"/>
            <w:noWrap w:val="0"/>
            <w:vAlign w:val="top"/>
          </w:tcPr>
          <w:p w14:paraId="5912514D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3C803733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0E7880F5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40A3915B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69F96F8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EF0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564" w:type="dxa"/>
            <w:noWrap w:val="0"/>
            <w:vAlign w:val="top"/>
          </w:tcPr>
          <w:p w14:paraId="10F7FF79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612E2F6A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31E39B08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4B8B3827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CE9AA35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2AC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564" w:type="dxa"/>
            <w:noWrap w:val="0"/>
            <w:vAlign w:val="top"/>
          </w:tcPr>
          <w:p w14:paraId="7233EB0E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2D2B1F87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4664BD4F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645628AF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E1052D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73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564" w:type="dxa"/>
            <w:noWrap w:val="0"/>
            <w:vAlign w:val="top"/>
          </w:tcPr>
          <w:p w14:paraId="129DC9BF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411DD039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7913A80E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5618367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C7211B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3B00301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6221632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69C441BD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2.供应商根据采购项目的全部技术</w:t>
      </w:r>
      <w:r>
        <w:rPr>
          <w:rFonts w:hint="eastAsia" w:ascii="宋体" w:hAnsi="宋体"/>
          <w:sz w:val="28"/>
          <w:szCs w:val="28"/>
          <w:lang w:eastAsia="zh-CN"/>
        </w:rPr>
        <w:t>要求</w:t>
      </w:r>
      <w:r>
        <w:rPr>
          <w:rFonts w:hint="eastAsia" w:ascii="宋体" w:hAnsi="宋体"/>
          <w:sz w:val="28"/>
          <w:szCs w:val="28"/>
        </w:rPr>
        <w:t>逐条填写此表，并按采购文件要求提供相应的证明材料。</w:t>
      </w:r>
    </w:p>
    <w:p w14:paraId="0E73EEE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WUzYWE2ODI4ZGYwYmI3ZGI1MTM0ZGRiNTI5YzA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056258D8"/>
    <w:rsid w:val="566061C8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159</Characters>
  <Lines>1</Lines>
  <Paragraphs>1</Paragraphs>
  <TotalTime>0</TotalTime>
  <ScaleCrop>false</ScaleCrop>
  <LinksUpToDate>false</LinksUpToDate>
  <CharactersWithSpaces>160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清风徐来</cp:lastModifiedBy>
  <dcterms:modified xsi:type="dcterms:W3CDTF">2024-08-02T07:44:51Z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3EBA5ABAD20249F99DC929685F6F2100_12</vt:lpwstr>
  </property>
</Properties>
</file>