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 xml:space="preserve"> 供应商认为应该提交的其他相关材料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1N2E0MjQ5MGUyZGIyODRiNTFkY2FmOGI4NjhkNzEifQ=="/>
  </w:docVars>
  <w:rsids>
    <w:rsidRoot w:val="00000000"/>
    <w:rsid w:val="36CD70D2"/>
    <w:rsid w:val="51A8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7</Characters>
  <Lines>0</Lines>
  <Paragraphs>0</Paragraphs>
  <TotalTime>0</TotalTime>
  <ScaleCrop>false</ScaleCrop>
  <LinksUpToDate>false</LinksUpToDate>
  <CharactersWithSpaces>13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2022-09-09T01:15:00Z</dcterms:created>
  <dc:creator>lenovo</dc:creator>
  <cp:lastModifiedBy>lenovo</cp:lastModifiedBy>
  <dcterms:modified xsi:type="dcterms:W3CDTF">2022-09-15T06:58:32Z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AA63669FA5EC4F36AA974F5130B661EE</vt:lpwstr>
  </property>
</Properties>
</file>