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25D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_GBK" w:cs="Times New Roman"/>
          <w:bCs/>
          <w:sz w:val="44"/>
          <w:szCs w:val="44"/>
        </w:rPr>
      </w:pPr>
      <w:r>
        <w:rPr>
          <w:rFonts w:hint="eastAsia" w:eastAsia="方正小标宋_GBK" w:cs="Times New Roman"/>
          <w:bCs/>
          <w:sz w:val="44"/>
          <w:szCs w:val="44"/>
          <w:lang w:eastAsia="zh-CN"/>
        </w:rPr>
        <w:t>供应商认为应该提交的其他资料（若有）</w:t>
      </w:r>
    </w:p>
    <w:p w14:paraId="71C4D9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F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2024-12-17T02:36:07Z</dcterms:created>
  <dc:creator>Administrator</dc:creator>
  <cp:lastModifiedBy>WPS_1671603187</cp:lastModifiedBy>
  <dcterms:modified xsi:type="dcterms:W3CDTF">2024-12-17T02:36:11Z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CC123DB6BA0A4D01826BBB92C9BAFA29_12</vt:lpwstr>
  </property>
</Properties>
</file>