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line="360" w:lineRule="atLeast"/>
        <w:jc w:val="center"/>
        <w:outlineLvl w:val="9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供应商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认为</w:t>
      </w:r>
      <w:r>
        <w:rPr>
          <w:rFonts w:hint="eastAsia" w:ascii="宋体" w:hAnsi="宋体" w:eastAsia="宋体" w:cs="宋体"/>
          <w:b/>
          <w:sz w:val="36"/>
          <w:szCs w:val="36"/>
        </w:rPr>
        <w:t>应当提供的其他证明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资</w:t>
      </w:r>
      <w:r>
        <w:rPr>
          <w:rFonts w:hint="eastAsia" w:ascii="宋体" w:hAnsi="宋体" w:eastAsia="宋体" w:cs="宋体"/>
          <w:b/>
          <w:sz w:val="36"/>
          <w:szCs w:val="36"/>
        </w:rPr>
        <w:t>料</w:t>
      </w:r>
    </w:p>
    <w:p>
      <w:pPr>
        <w:jc w:val="center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内容及格式自拟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NmJjOTU4N2I3OGVlNGQ0OWZjODk4YTBmMDgzOGUifQ=="/>
  </w:docVars>
  <w:rsids>
    <w:rsidRoot w:val="1421366A"/>
    <w:rsid w:val="0CF85726"/>
    <w:rsid w:val="1421366A"/>
    <w:rsid w:val="63096501"/>
    <w:rsid w:val="7999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2023-03-29T03:45:00Z</dcterms:created>
  <dc:creator>冯丽</dc:creator>
  <cp:lastModifiedBy>友你</cp:lastModifiedBy>
  <dcterms:modified xsi:type="dcterms:W3CDTF">2023-05-23T07:17:59Z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4FAC32457AC64207A75813832289210F</vt:lpwstr>
  </property>
</Properties>
</file>