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版本号：N513431202500000820250305001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昭觉县斜坡详细调查及3个重点乡镇1：10000地质灾害精细化调查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N5134312025000008</w:t>
      </w:r>
    </w:p>
    <w:p>
      <w:pPr>
        <w:pStyle w:val="null3"/>
        <w:jc w:val="left"/>
        <w:outlineLvl w:val="2"/>
      </w:pPr>
      <w:r>
        <w:rPr>
          <w:rFonts w:ascii="仿宋_GB2312" w:hAnsi="仿宋_GB2312" w:cs="仿宋_GB2312" w:eastAsia="仿宋_GB2312"/>
          <w:sz w:val="28"/>
          <w:b/>
        </w:rPr>
        <w:t>昭觉县自然资源局</w:t>
      </w:r>
    </w:p>
    <w:p>
      <w:pPr>
        <w:pStyle w:val="null3"/>
        <w:jc w:val="center"/>
        <w:outlineLvl w:val="2"/>
      </w:pPr>
      <w:r>
        <w:rPr>
          <w:rFonts w:ascii="仿宋_GB2312" w:hAnsi="仿宋_GB2312" w:cs="仿宋_GB2312" w:eastAsia="仿宋_GB2312"/>
          <w:sz w:val="28"/>
          <w:b/>
        </w:rPr>
        <w:t>四川振扬招标代理有限公司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四川振扬招标代理有限公司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昭觉县自然资源局</w:t>
      </w:r>
      <w:r>
        <w:rPr>
          <w:rFonts w:ascii="仿宋_GB2312" w:hAnsi="仿宋_GB2312" w:cs="仿宋_GB2312" w:eastAsia="仿宋_GB2312"/>
        </w:rPr>
        <w:t xml:space="preserve"> 委托，拟对 </w:t>
      </w:r>
      <w:r>
        <w:rPr>
          <w:rFonts w:ascii="仿宋_GB2312" w:hAnsi="仿宋_GB2312" w:cs="仿宋_GB2312" w:eastAsia="仿宋_GB2312"/>
        </w:rPr>
        <w:t>昭觉县斜坡详细调查及3个重点乡镇1：10000地质灾害精细化调查</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凉山彝族自治州昭觉县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N5134312025000008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昭觉县斜坡详细调查及3个重点乡镇1：10000地质灾害精细化调查</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本项目为昭觉县自然资源局“昭觉县斜坡详细调查及3个重点乡镇1:10000地质灾害精细化调查项目”。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有效期内的自然资源主管部门颁发的地质灾害防治单位资质证书（地质灾害评估和治理工程勘查设计）甲级及以上资质（描述：供应商须具有有效期内的自然资源主管部门颁发的地质灾害防治单位资质证书（地质灾害评估和治理工程勘查设计）甲级及以上资质）</w:t>
      </w:r>
    </w:p>
    <w:p>
      <w:pPr>
        <w:pStyle w:val="null3"/>
        <w:jc w:val="left"/>
      </w:pPr>
      <w:r>
        <w:rPr>
          <w:rFonts w:ascii="仿宋_GB2312" w:hAnsi="仿宋_GB2312" w:cs="仿宋_GB2312" w:eastAsia="仿宋_GB2312"/>
        </w:rPr>
        <w:t>2、根据《四川省政府投资地质灾害防治项目建设市场主体信用评价管理暂行办法》的相关规定，地质灾害防治市场主体信用为失信或严重失信并处于限制活动期内的市场主体，以及处于黑名单的市场主体禁止参加本项目投标。（描述：根据《四川省政府投资地质灾害防治项目建设市场主体信用评价管理暂行办法》的相关规定，地质灾害防治市场主体信用为失信或严重失信并处于限制活动期内的市场主体，以及处于黑名单的市场主体禁止参加本项目投标。（提供承诺函））</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昭觉县自然资源局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昭觉县新城镇新街35号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616150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0834-8332625</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四川振扬招标代理有限公司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四川省凉山彝族自治州西昌市四川省凉山彝族自治州西昌市龙眼井街237号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0834-2326189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采购包1：3,340,000.00元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代理服务费收费标准：按照国家关于进一步放开建设项目专业服务价格的通知（发改价格〔2015〕299号）文件精神收取，本次代理服务费为采购预算的1.5%。</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昭觉县自然资源局</w:t>
      </w:r>
      <w:r>
        <w:rPr>
          <w:rFonts w:ascii="仿宋_GB2312" w:hAnsi="仿宋_GB2312" w:cs="仿宋_GB2312" w:eastAsia="仿宋_GB2312"/>
        </w:rPr>
        <w:t xml:space="preserve"> 和 </w:t>
      </w:r>
      <w:r>
        <w:rPr>
          <w:rFonts w:ascii="仿宋_GB2312" w:hAnsi="仿宋_GB2312" w:cs="仿宋_GB2312" w:eastAsia="仿宋_GB2312"/>
        </w:rPr>
        <w:t>四川振扬招标代理有限公司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昭觉县自然资源局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四川振扬招标代理有限公司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按照本项目采购文件中“技术要求”及成交人响应文件进行验收。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按照本项目采购文件中“商务要求”及成交人响应文件进行验收。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供应商与采购人应严格按照《财政部关于进一步加强政府采购需求和履约验收管理的指导意见》（财库[2016]205号）的要求进行验收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昭觉县自然资源局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四川振扬招标代理有限公司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四川振扬招标代理有限公司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联系人：何老师</w:t>
      </w:r>
    </w:p>
    <w:p>
      <w:pPr>
        <w:pStyle w:val="null3"/>
        <w:jc w:val="left"/>
      </w:pPr>
      <w:r>
        <w:rPr>
          <w:rFonts w:ascii="仿宋_GB2312" w:hAnsi="仿宋_GB2312" w:cs="仿宋_GB2312" w:eastAsia="仿宋_GB2312"/>
        </w:rPr>
        <w:t>联系电话：0834-8332625</w:t>
      </w:r>
    </w:p>
    <w:p>
      <w:pPr>
        <w:pStyle w:val="null3"/>
        <w:jc w:val="left"/>
      </w:pPr>
      <w:r>
        <w:rPr>
          <w:rFonts w:ascii="仿宋_GB2312" w:hAnsi="仿宋_GB2312" w:cs="仿宋_GB2312" w:eastAsia="仿宋_GB2312"/>
        </w:rPr>
        <w:t>地址：昭觉县新城镇新街35号</w:t>
      </w:r>
    </w:p>
    <w:p>
      <w:pPr>
        <w:pStyle w:val="null3"/>
        <w:jc w:val="left"/>
      </w:pPr>
      <w:r>
        <w:rPr>
          <w:rFonts w:ascii="仿宋_GB2312" w:hAnsi="仿宋_GB2312" w:cs="仿宋_GB2312" w:eastAsia="仿宋_GB2312"/>
        </w:rPr>
        <w:t>邮编：616150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联系人：穆女士</w:t>
      </w:r>
    </w:p>
    <w:p>
      <w:pPr>
        <w:pStyle w:val="null3"/>
        <w:jc w:val="left"/>
      </w:pPr>
      <w:r>
        <w:rPr>
          <w:rFonts w:ascii="仿宋_GB2312" w:hAnsi="仿宋_GB2312" w:cs="仿宋_GB2312" w:eastAsia="仿宋_GB2312"/>
        </w:rPr>
        <w:t>联系电话：0834-2326189</w:t>
      </w:r>
    </w:p>
    <w:p>
      <w:pPr>
        <w:pStyle w:val="null3"/>
        <w:jc w:val="left"/>
      </w:pPr>
      <w:r>
        <w:rPr>
          <w:rFonts w:ascii="仿宋_GB2312" w:hAnsi="仿宋_GB2312" w:cs="仿宋_GB2312" w:eastAsia="仿宋_GB2312"/>
        </w:rPr>
        <w:t>地址：四川省西昌市龙眼井街237号</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3,340,000.00</w:t>
      </w:r>
    </w:p>
    <w:p>
      <w:pPr>
        <w:pStyle w:val="null3"/>
        <w:jc w:val="left"/>
      </w:pPr>
      <w:r>
        <w:rPr>
          <w:rFonts w:ascii="仿宋_GB2312" w:hAnsi="仿宋_GB2312" w:cs="仿宋_GB2312" w:eastAsia="仿宋_GB2312"/>
        </w:rPr>
        <w:t>采购包最高限价（元）: 3,340,000.00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C19060000 地质勘测服务</w:t>
            </w:r>
          </w:p>
        </w:tc>
        <w:tc>
          <w:tcPr>
            <w:tcW w:type="dxa" w:w="821"/>
          </w:tcPr>
          <w:p>
            <w:pPr>
              <w:pStyle w:val="null3"/>
              <w:jc w:val="left"/>
            </w:pPr>
            <w:r>
              <w:rPr>
                <w:rFonts w:ascii="仿宋_GB2312" w:hAnsi="仿宋_GB2312" w:cs="仿宋_GB2312" w:eastAsia="仿宋_GB2312"/>
              </w:rPr>
              <w:t>昭觉县斜坡详细调查及3个重点乡镇1:10000地质灾害精细化调查项目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3,340,000.00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昭觉县斜坡详细调查及3个重点乡镇1:10000地质灾害精细化调查项目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3,340,000.00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标的名称：昭觉县斜坡详细调查及3个重点乡镇1:10000地质灾害精细化调查项目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78"/>
              <w:gridCol w:w="520"/>
              <w:gridCol w:w="4389"/>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p>
                  <w:pPr>
                    <w:pStyle w:val="null3"/>
                    <w:jc w:val="center"/>
                  </w:pP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一、项目背景</w:t>
                  </w:r>
                </w:p>
                <w:p>
                  <w:pPr>
                    <w:pStyle w:val="null3"/>
                    <w:ind w:firstLine="420"/>
                    <w:jc w:val="left"/>
                  </w:pPr>
                  <w:r>
                    <w:rPr>
                      <w:rFonts w:ascii="仿宋_GB2312" w:hAnsi="仿宋_GB2312" w:cs="仿宋_GB2312" w:eastAsia="仿宋_GB2312"/>
                      <w:sz w:val="21"/>
                    </w:rPr>
                    <w:t>近年实施的</w:t>
                  </w:r>
                  <w:r>
                    <w:rPr>
                      <w:rFonts w:ascii="仿宋_GB2312" w:hAnsi="仿宋_GB2312" w:cs="仿宋_GB2312" w:eastAsia="仿宋_GB2312"/>
                      <w:sz w:val="21"/>
                    </w:rPr>
                    <w:t>1：50000昭觉县地质灾害风险调查评价工作，初步掌握了地质灾害风险隐患底数，提出了地质灾害综合防治对策建议和风险管控措施。但由于昭觉县地质环境条件复杂，极端降雨频频发生，人类工程活动不断加剧，在地质灾害中低风险区内仍存在大量地质灾害隐患，严重危害人民群众生命财产安全和社会经济可持续发展。针对当前地质灾害孕灾地质条件、诱发因素和发育规律认识不足，地质灾害隐患识别精准度不高，前期地质灾害危险性和风险性评价研究还不够深入、精度不够等现状，亟需针对有人居住的斜坡单元、重点乡镇开展系统详实，更大比例尺更高精度的地质灾害风险调查评价工作，为精准实施地质灾害风险管控和防治提供基础依据。</w:t>
                  </w:r>
                </w:p>
                <w:p>
                  <w:pPr>
                    <w:pStyle w:val="null3"/>
                    <w:ind w:firstLine="200"/>
                    <w:jc w:val="left"/>
                  </w:pPr>
                  <w:r>
                    <w:rPr>
                      <w:rFonts w:ascii="仿宋_GB2312" w:hAnsi="仿宋_GB2312" w:cs="仿宋_GB2312" w:eastAsia="仿宋_GB2312"/>
                      <w:sz w:val="21"/>
                    </w:rPr>
                    <w:t>二、技术服务内容及要求</w:t>
                  </w:r>
                </w:p>
                <w:p>
                  <w:pPr>
                    <w:pStyle w:val="null3"/>
                    <w:ind w:firstLine="420"/>
                    <w:jc w:val="left"/>
                  </w:pPr>
                  <w:r>
                    <w:rPr>
                      <w:rFonts w:ascii="仿宋_GB2312" w:hAnsi="仿宋_GB2312" w:cs="仿宋_GB2312" w:eastAsia="仿宋_GB2312"/>
                      <w:sz w:val="21"/>
                    </w:rPr>
                    <w:t>（一）服务目的</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1）斜坡地质灾害隐患风险详查</w:t>
                  </w:r>
                </w:p>
                <w:p>
                  <w:pPr>
                    <w:pStyle w:val="null3"/>
                    <w:ind w:firstLine="420"/>
                    <w:jc w:val="left"/>
                  </w:pPr>
                  <w:r>
                    <w:rPr>
                      <w:rFonts w:ascii="仿宋_GB2312" w:hAnsi="仿宋_GB2312" w:cs="仿宋_GB2312" w:eastAsia="仿宋_GB2312"/>
                      <w:sz w:val="21"/>
                    </w:rPr>
                    <w:t>综合利用新技术、新方法和新手段，以斜坡为基本单元，针对人员居住地段逐坡调查孕灾地质环境条件，识别地质灾害危险源，</w:t>
                  </w:r>
                  <w:r>
                    <w:rPr>
                      <w:rFonts w:ascii="仿宋_GB2312" w:hAnsi="仿宋_GB2312" w:cs="仿宋_GB2312" w:eastAsia="仿宋_GB2312"/>
                      <w:sz w:val="21"/>
                    </w:rPr>
                    <w:t>开展地质灾害隐患点和风险区更新调查。</w:t>
                  </w:r>
                  <w:r>
                    <w:rPr>
                      <w:rFonts w:ascii="仿宋_GB2312" w:hAnsi="仿宋_GB2312" w:cs="仿宋_GB2312" w:eastAsia="仿宋_GB2312"/>
                      <w:sz w:val="21"/>
                    </w:rPr>
                    <w:t>总结地质灾害发育分布规律，分析地质灾害形成机理和成灾模式，研究引发地质灾害的降雨阈值，识别承灾体及易损性，逐坡评价斜坡发生地质灾害的风险，提出风险管控对策措施，为组织开展地质灾害群测群防、监测预警和应急避险，避让搬迁与地质灾害综合治理提供依据，全面支撑地方政府的地质灾害防治管理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2）3个重点乡镇地质灾害精细化调查</w:t>
                  </w:r>
                </w:p>
                <w:p>
                  <w:pPr>
                    <w:pStyle w:val="null3"/>
                    <w:ind w:firstLine="420"/>
                    <w:jc w:val="both"/>
                  </w:pPr>
                  <w:r>
                    <w:rPr>
                      <w:rFonts w:ascii="仿宋_GB2312" w:hAnsi="仿宋_GB2312" w:cs="仿宋_GB2312" w:eastAsia="仿宋_GB2312"/>
                      <w:sz w:val="21"/>
                    </w:rPr>
                    <w:t>在前期地质灾害风险调查成果的基础上，</w:t>
                  </w:r>
                  <w:r>
                    <w:rPr>
                      <w:rFonts w:ascii="仿宋_GB2312" w:hAnsi="仿宋_GB2312" w:cs="仿宋_GB2312" w:eastAsia="仿宋_GB2312"/>
                      <w:sz w:val="21"/>
                    </w:rPr>
                    <w:t>3个重点乡镇开展1∶10000地质灾害精细化调查，以乡镇中、高、极高风险区为重点工作区开展滑坡、崩塌、泥石流灾害精细调查，查明灾害易发区划，掌握灾害结构特征和发展趋势，结合社会经济发展和国土空间安全需求，开展大比例尺滑坡、崩塌、泥石流、地面沉陷、地裂缝及山地斜坡风险评估和防灾减灾区划，为地质灾害防灾减灾规划和资源环境承载力评价、国土空间适宜性评价工作提供基础依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地质灾害隐患点和风险区更新调查</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更新地质灾害隐患点动态变化情况，完善地质灾害风险区分布现状，进一步理清地质灾害隐患区及风险区发育特征以及影响范围。</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开展极端降雨条件下重点地质灾害风险区更新评价，完善更新地质灾害风险区划成果和防控建议。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开展极端降雨条件下重大单体或高位链式地质灾害风险更新评价。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动态更新县级地质灾害调查数据库。</w:t>
                  </w:r>
                </w:p>
                <w:p>
                  <w:pPr>
                    <w:pStyle w:val="null3"/>
                    <w:ind w:firstLine="420"/>
                    <w:jc w:val="left"/>
                  </w:pPr>
                  <w:r>
                    <w:rPr>
                      <w:rFonts w:ascii="仿宋_GB2312" w:hAnsi="仿宋_GB2312" w:cs="仿宋_GB2312" w:eastAsia="仿宋_GB2312"/>
                      <w:sz w:val="21"/>
                    </w:rPr>
                    <w:t>（二）服务内容和要求</w:t>
                  </w:r>
                </w:p>
                <w:p>
                  <w:pPr>
                    <w:pStyle w:val="null3"/>
                    <w:ind w:firstLine="200"/>
                    <w:jc w:val="left"/>
                  </w:pPr>
                  <w:r>
                    <w:rPr>
                      <w:rFonts w:ascii="仿宋_GB2312" w:hAnsi="仿宋_GB2312" w:cs="仿宋_GB2312" w:eastAsia="仿宋_GB2312"/>
                      <w:sz w:val="21"/>
                    </w:rPr>
                    <w:t>A.服务内容</w:t>
                  </w:r>
                </w:p>
                <w:p>
                  <w:pPr>
                    <w:pStyle w:val="null3"/>
                    <w:ind w:firstLine="200"/>
                    <w:jc w:val="left"/>
                  </w:pPr>
                  <w:r>
                    <w:rPr>
                      <w:rFonts w:ascii="仿宋_GB2312" w:hAnsi="仿宋_GB2312" w:cs="仿宋_GB2312" w:eastAsia="仿宋_GB2312"/>
                      <w:sz w:val="21"/>
                    </w:rPr>
                    <w:t>1.斜坡调查</w:t>
                  </w:r>
                </w:p>
                <w:p>
                  <w:pPr>
                    <w:pStyle w:val="null3"/>
                    <w:ind w:firstLine="200"/>
                    <w:jc w:val="left"/>
                  </w:pPr>
                  <w:r>
                    <w:rPr>
                      <w:rFonts w:ascii="仿宋_GB2312" w:hAnsi="仿宋_GB2312" w:cs="仿宋_GB2312" w:eastAsia="仿宋_GB2312"/>
                      <w:sz w:val="21"/>
                    </w:rPr>
                    <w:t>1.1 斜坡单元划分</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1）根据地质灾害发育情况、水文特征、地震烈度、降雨量及人类活动分布（不 动产登记数据）划分调查区域。</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2）应对调查区全区按斜坡单元进行划分，斜坡单元划分应突出“ 以人为本 ”的 原则，结合区域地质灾害成灾模式，充分利用高分辨率遥感影像、地形地质图、DEM底图、不动产登记信息等相关图件资料按照 1:10000 精度开展。</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3）斜坡单元边界应精细化，尽量与单个自然坡体范围保持一致，避免一“ 单 元 ”涵盖多个斜坡体的情况。根据斜坡地质灾害危险源边界细化斜坡单元划分，划分结 果需对比高精度卫星遥感影像生成的地形图，“三调 ”成果图，将划分结果与真实山谷 （山脊线）的吻合情况进行校对并进行人工修编，进一步体现斜坡形态分布和大小。</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4）斜坡单元划分可参照以下原则：</w:t>
                  </w:r>
                </w:p>
                <w:p>
                  <w:pPr>
                    <w:pStyle w:val="null3"/>
                    <w:ind w:firstLine="200"/>
                    <w:jc w:val="left"/>
                  </w:pPr>
                  <w:r>
                    <w:rPr>
                      <w:rFonts w:ascii="仿宋_GB2312" w:hAnsi="仿宋_GB2312" w:cs="仿宋_GB2312" w:eastAsia="仿宋_GB2312"/>
                      <w:sz w:val="21"/>
                    </w:rPr>
                    <w:t>a)同一个斜坡单元应具有相似的地质环境条件或成灾机制、致灾模式。</w:t>
                  </w:r>
                </w:p>
                <w:p>
                  <w:pPr>
                    <w:pStyle w:val="null3"/>
                    <w:ind w:firstLine="200"/>
                    <w:jc w:val="left"/>
                  </w:pPr>
                  <w:r>
                    <w:rPr>
                      <w:rFonts w:ascii="仿宋_GB2312" w:hAnsi="仿宋_GB2312" w:cs="仿宋_GB2312" w:eastAsia="仿宋_GB2312"/>
                      <w:sz w:val="21"/>
                    </w:rPr>
                    <w:t>b)斜坡单元划分一般以次级分水岭与（常年或季节性流水）沟谷为边界，并考虑坡向等微地貌特征和单元间的衔接。</w:t>
                  </w:r>
                </w:p>
                <w:p>
                  <w:pPr>
                    <w:pStyle w:val="null3"/>
                    <w:ind w:firstLine="200"/>
                    <w:jc w:val="left"/>
                  </w:pPr>
                  <w:r>
                    <w:rPr>
                      <w:rFonts w:ascii="仿宋_GB2312" w:hAnsi="仿宋_GB2312" w:cs="仿宋_GB2312" w:eastAsia="仿宋_GB2312"/>
                      <w:sz w:val="21"/>
                    </w:rPr>
                    <w:t>c)为确保评价的精度，应尽可能控制所划分斜坡单元的大小，单个斜坡单元面积宜 不超过 0.1km2 ，具体可结合实际情况划定，并应根据现场调查情况进行调整。</w:t>
                  </w:r>
                </w:p>
                <w:p>
                  <w:pPr>
                    <w:pStyle w:val="null3"/>
                    <w:ind w:firstLine="200"/>
                    <w:jc w:val="left"/>
                  </w:pPr>
                  <w:r>
                    <w:rPr>
                      <w:rFonts w:ascii="仿宋_GB2312" w:hAnsi="仿宋_GB2312" w:cs="仿宋_GB2312" w:eastAsia="仿宋_GB2312"/>
                      <w:sz w:val="21"/>
                    </w:rPr>
                    <w:t>d)为便于政府部门开展斜坡风险管理，应对斜坡单元逐一编目造册。</w:t>
                  </w:r>
                </w:p>
                <w:p>
                  <w:pPr>
                    <w:pStyle w:val="null3"/>
                    <w:ind w:firstLine="200"/>
                    <w:jc w:val="left"/>
                  </w:pPr>
                  <w:r>
                    <w:rPr>
                      <w:rFonts w:ascii="仿宋_GB2312" w:hAnsi="仿宋_GB2312" w:cs="仿宋_GB2312" w:eastAsia="仿宋_GB2312"/>
                      <w:sz w:val="21"/>
                    </w:rPr>
                    <w:t>e)划分方法可人工手动划分，也可基于 DEM 栅格数据的地表水文分析获取和人机 交互修整两个步骤实现。</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5）斜坡单元编号规则</w:t>
                  </w:r>
                </w:p>
                <w:p>
                  <w:pPr>
                    <w:pStyle w:val="null3"/>
                    <w:ind w:firstLine="200"/>
                    <w:jc w:val="left"/>
                  </w:pPr>
                  <w:r>
                    <w:rPr>
                      <w:rFonts w:ascii="仿宋_GB2312" w:hAnsi="仿宋_GB2312" w:cs="仿宋_GB2312" w:eastAsia="仿宋_GB2312"/>
                      <w:sz w:val="21"/>
                    </w:rPr>
                    <w:t>应对每个有人居住的斜坡进行编号，共</w:t>
                  </w:r>
                  <w:r>
                    <w:rPr>
                      <w:rFonts w:ascii="仿宋_GB2312" w:hAnsi="仿宋_GB2312" w:cs="仿宋_GB2312" w:eastAsia="仿宋_GB2312"/>
                      <w:sz w:val="21"/>
                    </w:rPr>
                    <w:t>15 位：6 位行政区编码+1 位类型码（1 为重 点调查斜坡，2 为一般调查斜坡）+6 位顺序号+2 位预留调整编号（初始斜坡均为 00， 根据实际调查情况确定需调整的应对细分后的斜坡重新编号 ，并依次修改为 01 、 02、 …）。6 位顺序号应按照斜坡所处的乡（镇）、村依次顺序连续编号，确保斜坡编 号的唯一性。</w:t>
                  </w:r>
                </w:p>
                <w:p>
                  <w:pPr>
                    <w:pStyle w:val="null3"/>
                    <w:ind w:firstLine="200"/>
                    <w:jc w:val="left"/>
                  </w:pPr>
                  <w:r>
                    <w:rPr>
                      <w:rFonts w:ascii="仿宋_GB2312" w:hAnsi="仿宋_GB2312" w:cs="仿宋_GB2312" w:eastAsia="仿宋_GB2312"/>
                      <w:sz w:val="21"/>
                    </w:rPr>
                    <w:t>1.2 斜坡单元分类与调查分级</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 应结合 1:50000 昭觉县地质灾害风险调查评价成果并依据斜坡单元内人数划分重点调查斜坡和一般调查斜坡。重点调查斜坡包括：常住人 口 30 人以上且坡度大于 10 °的斜坡、1:50000 昭觉县地质灾害风险调查评价成果中风险区及以上区域有人居住 斜坡。一般调查斜坡指调查区内重点斜坡以外的其他有人居住斜坡。</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2）重点调查斜坡应按照 1：10000 精度实地开展斜坡孕灾地质条件调查、斜坡地 质灾害危险源识别与调查、承灾体调查，应在遥感调查、地面调查的基础上，辅以适量 的测绘、物探及山地工程等工作，查明斜坡的地质结构和影响稳定性的相关因素，填写 “斜坡调查表 ”、“斜坡现场打分表 ”等。实测剖面比例尺不低于 1：2000。每个重点调查斜坡均应有全景高清影像作为底图。在精度满足地面纠正分辨率优于0.5m的前提下，可用高清遥感影像代替部分较大面积斜坡单元的无人机航拍工作量。</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3）一般调查斜坡主要开展斜坡孕灾地质条件调查，填写“斜坡现场打分表 ”相 关内容，并通过现场调查对斜坡风险性进行定性评价。</w:t>
                  </w:r>
                </w:p>
                <w:p>
                  <w:pPr>
                    <w:pStyle w:val="null3"/>
                    <w:ind w:firstLine="200"/>
                    <w:jc w:val="left"/>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 当一般调查斜坡通过现场调查定性判定为中及中以上风险斜坡时应调整为重 点调查斜坡。当重点调查斜坡通过现场调查定性判定为低风险斜坡时，可调整为一般调 查斜坡并列表说明理由。</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5）选择能够反映本区域主要地质灾害发育类型、规模、特征且在成灾机理、成 灾模式上具有代表性、启发性的一个或多个有人居住斜坡作为典型斜坡，典型斜坡应通 过收集历史调查、勘查资料并辅以必要的遥感解译、钻探、山地工程、物探、测试与试 验等手段，开展灾害体稳定性评价，分析地质灾害发生概率，结合现场调查、经验公式 和数值模拟等方法划分不同工况下灾害体潜在影响范围，总结本区域地质灾害成灾机理 与模式，形成本区域地质灾害用于早期识别和判断的方法和标准，提出本区域防范地质 灾害隐患的措施和建议。</w:t>
                  </w:r>
                </w:p>
                <w:p>
                  <w:pPr>
                    <w:pStyle w:val="null3"/>
                    <w:ind w:firstLine="200"/>
                    <w:jc w:val="left"/>
                  </w:pPr>
                  <w:r>
                    <w:rPr>
                      <w:rFonts w:ascii="仿宋_GB2312" w:hAnsi="仿宋_GB2312" w:cs="仿宋_GB2312" w:eastAsia="仿宋_GB2312"/>
                      <w:sz w:val="21"/>
                    </w:rPr>
                    <w:t>1.3 斜坡调查范围</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1）斜坡调查范围应覆盖斜坡最高点。</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2）斜坡若存在失稳可能性，应明确可能发生的灾害类型， 圈定失稳及影响范 围。</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3）斜坡调查范围应包括完整斜坡及可能发生地质灾害链的影响范围。</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4）斜坡调查范围应覆盖全部承灾体，且宜向边界外延伸一定距离。</w:t>
                  </w:r>
                </w:p>
                <w:p>
                  <w:pPr>
                    <w:pStyle w:val="null3"/>
                    <w:ind w:firstLine="200"/>
                    <w:jc w:val="left"/>
                  </w:pPr>
                  <w:r>
                    <w:rPr>
                      <w:rFonts w:ascii="仿宋_GB2312" w:hAnsi="仿宋_GB2312" w:cs="仿宋_GB2312" w:eastAsia="仿宋_GB2312"/>
                      <w:sz w:val="21"/>
                    </w:rPr>
                    <w:t>1.4 斜坡孕灾地质条件调查</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1）斜坡孕灾地质条件调查一般包括下述内容：</w:t>
                  </w:r>
                </w:p>
                <w:p>
                  <w:pPr>
                    <w:pStyle w:val="null3"/>
                    <w:ind w:firstLine="200"/>
                    <w:jc w:val="left"/>
                  </w:pPr>
                  <w:r>
                    <w:rPr>
                      <w:rFonts w:ascii="仿宋_GB2312" w:hAnsi="仿宋_GB2312" w:cs="仿宋_GB2312" w:eastAsia="仿宋_GB2312"/>
                      <w:sz w:val="21"/>
                    </w:rPr>
                    <w:t>a)地貌形态、坡型特征、微地貌特征，（河谷或斜坡）地貌演化过程和发育阶段 等；</w:t>
                  </w:r>
                </w:p>
                <w:p>
                  <w:pPr>
                    <w:pStyle w:val="null3"/>
                    <w:ind w:firstLine="200"/>
                    <w:jc w:val="left"/>
                  </w:pPr>
                  <w:r>
                    <w:rPr>
                      <w:rFonts w:ascii="仿宋_GB2312" w:hAnsi="仿宋_GB2312" w:cs="仿宋_GB2312" w:eastAsia="仿宋_GB2312"/>
                      <w:sz w:val="21"/>
                    </w:rPr>
                    <w:t>b)地质灾害发育状况；</w:t>
                  </w:r>
                </w:p>
                <w:p>
                  <w:pPr>
                    <w:pStyle w:val="null3"/>
                    <w:ind w:firstLine="200"/>
                    <w:jc w:val="left"/>
                  </w:pPr>
                  <w:r>
                    <w:rPr>
                      <w:rFonts w:ascii="仿宋_GB2312" w:hAnsi="仿宋_GB2312" w:cs="仿宋_GB2312" w:eastAsia="仿宋_GB2312"/>
                      <w:sz w:val="21"/>
                    </w:rPr>
                    <w:t>c)土体类型及物质组成、密实（或可塑）程度和年代成因，不同时期的接触状况， 基岩面的形态等；</w:t>
                  </w:r>
                </w:p>
                <w:p>
                  <w:pPr>
                    <w:pStyle w:val="null3"/>
                    <w:ind w:firstLine="200"/>
                    <w:jc w:val="left"/>
                  </w:pPr>
                  <w:r>
                    <w:rPr>
                      <w:rFonts w:ascii="仿宋_GB2312" w:hAnsi="仿宋_GB2312" w:cs="仿宋_GB2312" w:eastAsia="仿宋_GB2312"/>
                      <w:sz w:val="21"/>
                    </w:rPr>
                    <w:t>d)岩石风化和完整程度；</w:t>
                  </w:r>
                </w:p>
                <w:p>
                  <w:pPr>
                    <w:pStyle w:val="null3"/>
                    <w:ind w:firstLine="200"/>
                    <w:jc w:val="left"/>
                  </w:pPr>
                  <w:r>
                    <w:rPr>
                      <w:rFonts w:ascii="仿宋_GB2312" w:hAnsi="仿宋_GB2312" w:cs="仿宋_GB2312" w:eastAsia="仿宋_GB2312"/>
                      <w:sz w:val="21"/>
                    </w:rPr>
                    <w:t>e)岩体的结构类型；</w:t>
                  </w:r>
                </w:p>
                <w:p>
                  <w:pPr>
                    <w:pStyle w:val="null3"/>
                    <w:ind w:firstLine="200"/>
                    <w:jc w:val="left"/>
                  </w:pPr>
                  <w:r>
                    <w:rPr>
                      <w:rFonts w:ascii="仿宋_GB2312" w:hAnsi="仿宋_GB2312" w:cs="仿宋_GB2312" w:eastAsia="仿宋_GB2312"/>
                      <w:sz w:val="21"/>
                    </w:rPr>
                    <w:t>f)岩（土）体物理力学性质；</w:t>
                  </w:r>
                </w:p>
                <w:p>
                  <w:pPr>
                    <w:pStyle w:val="null3"/>
                    <w:ind w:firstLine="200"/>
                    <w:jc w:val="left"/>
                  </w:pPr>
                  <w:r>
                    <w:rPr>
                      <w:rFonts w:ascii="仿宋_GB2312" w:hAnsi="仿宋_GB2312" w:cs="仿宋_GB2312" w:eastAsia="仿宋_GB2312"/>
                      <w:sz w:val="21"/>
                    </w:rPr>
                    <w:t>g)泉水和湿地的分布位置、类型及补给来源、对坡体的软化和潜蚀等；</w:t>
                  </w:r>
                </w:p>
                <w:p>
                  <w:pPr>
                    <w:pStyle w:val="null3"/>
                    <w:ind w:firstLine="200"/>
                    <w:jc w:val="left"/>
                  </w:pPr>
                  <w:r>
                    <w:rPr>
                      <w:rFonts w:ascii="仿宋_GB2312" w:hAnsi="仿宋_GB2312" w:cs="仿宋_GB2312" w:eastAsia="仿宋_GB2312"/>
                      <w:sz w:val="21"/>
                    </w:rPr>
                    <w:t>h)地表水对坡脚的冲刷情况、坡面植被和风化情况等；</w:t>
                  </w:r>
                </w:p>
                <w:p>
                  <w:pPr>
                    <w:pStyle w:val="null3"/>
                    <w:ind w:firstLine="200"/>
                    <w:jc w:val="left"/>
                  </w:pPr>
                  <w:r>
                    <w:rPr>
                      <w:rFonts w:ascii="仿宋_GB2312" w:hAnsi="仿宋_GB2312" w:cs="仿宋_GB2312" w:eastAsia="仿宋_GB2312"/>
                      <w:sz w:val="21"/>
                    </w:rPr>
                    <w:t>i)岩溶发育情况；</w:t>
                  </w:r>
                </w:p>
                <w:p>
                  <w:pPr>
                    <w:pStyle w:val="null3"/>
                    <w:ind w:firstLine="200"/>
                    <w:jc w:val="left"/>
                  </w:pPr>
                  <w:r>
                    <w:rPr>
                      <w:rFonts w:ascii="仿宋_GB2312" w:hAnsi="仿宋_GB2312" w:cs="仿宋_GB2312" w:eastAsia="仿宋_GB2312"/>
                      <w:sz w:val="21"/>
                    </w:rPr>
                    <w:t>j)矿产开采及采空区情况；</w:t>
                  </w:r>
                </w:p>
                <w:p>
                  <w:pPr>
                    <w:pStyle w:val="null3"/>
                    <w:ind w:firstLine="200"/>
                    <w:jc w:val="left"/>
                  </w:pPr>
                  <w:r>
                    <w:rPr>
                      <w:rFonts w:ascii="仿宋_GB2312" w:hAnsi="仿宋_GB2312" w:cs="仿宋_GB2312" w:eastAsia="仿宋_GB2312"/>
                      <w:sz w:val="21"/>
                    </w:rPr>
                    <w:t>k)人工挖方、填筑加载以及坡体汇、排水情况。</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2）地形地貌调查</w:t>
                  </w:r>
                </w:p>
                <w:p>
                  <w:pPr>
                    <w:pStyle w:val="null3"/>
                    <w:ind w:firstLine="200"/>
                    <w:jc w:val="left"/>
                  </w:pPr>
                  <w:r>
                    <w:rPr>
                      <w:rFonts w:ascii="仿宋_GB2312" w:hAnsi="仿宋_GB2312" w:cs="仿宋_GB2312" w:eastAsia="仿宋_GB2312"/>
                      <w:sz w:val="21"/>
                    </w:rPr>
                    <w:t>应结合遥感影像及</w:t>
                  </w:r>
                  <w:r>
                    <w:rPr>
                      <w:rFonts w:ascii="仿宋_GB2312" w:hAnsi="仿宋_GB2312" w:cs="仿宋_GB2312" w:eastAsia="仿宋_GB2312"/>
                      <w:sz w:val="21"/>
                    </w:rPr>
                    <w:t>DEM，确定斜坡所处区域地貌单元及类型，调查与滑坡、崩塌、 地面塌陷相关的地形地貌特征，包括：斜坡形态、类型、结构、坡度、坡向、悬崖等， 重点关注微地貌组合特征（负地形、凹型坡、台坎等）、相对时代及其演化历史，调查 人工地形地貌形态、规模及其稳定性条件，包括：人工边坡、露天采矿场、采空区、水 库和大坝、弃渣堆等。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3）地质构造调查</w:t>
                  </w:r>
                </w:p>
                <w:p>
                  <w:pPr>
                    <w:pStyle w:val="null3"/>
                    <w:ind w:firstLine="200"/>
                    <w:jc w:val="left"/>
                  </w:pPr>
                  <w:r>
                    <w:rPr>
                      <w:rFonts w:ascii="仿宋_GB2312" w:hAnsi="仿宋_GB2312" w:cs="仿宋_GB2312" w:eastAsia="仿宋_GB2312"/>
                      <w:sz w:val="21"/>
                    </w:rPr>
                    <w:t>以资料收集为主，并结合遥感解译和野外核查，分析区域主要构造的规模、构造优</w:t>
                  </w:r>
                  <w:r>
                    <w:rPr>
                      <w:rFonts w:ascii="仿宋_GB2312" w:hAnsi="仿宋_GB2312" w:cs="仿宋_GB2312" w:eastAsia="仿宋_GB2312"/>
                      <w:sz w:val="21"/>
                    </w:rPr>
                    <w:t>势面及组合、性质、方向、活动强度、特征及其地貌特征。分析斜坡与构造的位置关</w:t>
                  </w:r>
                  <w:r>
                    <w:rPr>
                      <w:rFonts w:ascii="仿宋_GB2312" w:hAnsi="仿宋_GB2312" w:cs="仿宋_GB2312" w:eastAsia="仿宋_GB2312"/>
                      <w:sz w:val="21"/>
                    </w:rPr>
                    <w:t>系。调查各种构造结构面、原生结构面和风化卸荷裂隙的产状、形态规模、性质、密</w:t>
                  </w:r>
                  <w:r>
                    <w:rPr>
                      <w:rFonts w:ascii="仿宋_GB2312" w:hAnsi="仿宋_GB2312" w:cs="仿宋_GB2312" w:eastAsia="仿宋_GB2312"/>
                      <w:sz w:val="21"/>
                    </w:rPr>
                    <w:t>度、延伸、充填及其相互切割关系，分析各种结构面与斜（边）坡及临空面的几何关系</w:t>
                  </w:r>
                  <w:r>
                    <w:rPr>
                      <w:rFonts w:ascii="仿宋_GB2312" w:hAnsi="仿宋_GB2312" w:cs="仿宋_GB2312" w:eastAsia="仿宋_GB2312"/>
                      <w:sz w:val="21"/>
                    </w:rPr>
                    <w:t>及其对斜（边）坡稳定性的影响。</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4）岩（土）体工程地质调查</w:t>
                  </w:r>
                </w:p>
                <w:p>
                  <w:pPr>
                    <w:pStyle w:val="null3"/>
                    <w:ind w:firstLine="200"/>
                    <w:jc w:val="left"/>
                  </w:pPr>
                  <w:r>
                    <w:rPr>
                      <w:rFonts w:ascii="仿宋_GB2312" w:hAnsi="仿宋_GB2312" w:cs="仿宋_GB2312" w:eastAsia="仿宋_GB2312"/>
                      <w:sz w:val="21"/>
                    </w:rPr>
                    <w:t>通过资料收集掌握地层层序、地质时代、成因类型、岩性特征和接触关系等基础地</w:t>
                  </w:r>
                  <w:r>
                    <w:rPr>
                      <w:rFonts w:ascii="仿宋_GB2312" w:hAnsi="仿宋_GB2312" w:cs="仿宋_GB2312" w:eastAsia="仿宋_GB2312"/>
                      <w:sz w:val="21"/>
                    </w:rPr>
                    <w:t>质资料，掌握区域易崩、易滑地层，或具有连续软弱结构面、易软化地层、层间剪切面</w:t>
                  </w:r>
                  <w:r>
                    <w:rPr>
                      <w:rFonts w:ascii="仿宋_GB2312" w:hAnsi="仿宋_GB2312" w:cs="仿宋_GB2312" w:eastAsia="仿宋_GB2312"/>
                      <w:sz w:val="21"/>
                    </w:rPr>
                    <w:t>的易致灾地层分布情况，通过调查确定斜坡风化层、松散残坡积层的厚度及分布范围、松散层与基岩面接触过渡关系等。对重要斜坡应进行</w:t>
                  </w:r>
                  <w:r>
                    <w:rPr>
                      <w:rFonts w:ascii="仿宋_GB2312" w:hAnsi="仿宋_GB2312" w:cs="仿宋_GB2312" w:eastAsia="仿宋_GB2312"/>
                      <w:sz w:val="21"/>
                    </w:rPr>
                    <w:t>1:2000 或以上精度的工程地质剖面调查与测量，实测具代表性的综合剖面。</w:t>
                  </w:r>
                </w:p>
                <w:p>
                  <w:pPr>
                    <w:pStyle w:val="null3"/>
                    <w:ind w:firstLine="200"/>
                    <w:jc w:val="left"/>
                  </w:pPr>
                  <w:r>
                    <w:rPr>
                      <w:rFonts w:ascii="仿宋_GB2312" w:hAnsi="仿宋_GB2312" w:cs="仿宋_GB2312" w:eastAsia="仿宋_GB2312"/>
                      <w:sz w:val="21"/>
                    </w:rPr>
                    <w:t>a)工程岩组特征调查：包括岩体产状、结构和工程地质性质，划分工程岩组类型， 开展岩土结构分类；分析岩土结构与滑坡、崩塌、泥石流等地质灾害形成的关系，确定 软弱夹层和易滑易崩岩组，分析与地质灾害发育关系。</w:t>
                  </w:r>
                </w:p>
                <w:p>
                  <w:pPr>
                    <w:pStyle w:val="null3"/>
                    <w:ind w:firstLine="200"/>
                    <w:jc w:val="left"/>
                  </w:pPr>
                  <w:r>
                    <w:rPr>
                      <w:rFonts w:ascii="仿宋_GB2312" w:hAnsi="仿宋_GB2312" w:cs="仿宋_GB2312" w:eastAsia="仿宋_GB2312"/>
                      <w:sz w:val="21"/>
                    </w:rPr>
                    <w:t>b)岩体风化特征调查，包括风化层分布、风化带厚度及其与岩性、地形、地质构 造、水、植被和人类活动的关系，分析斜坡差异风化与滑坡、崩塌、泥石流灾害的关 系。</w:t>
                  </w:r>
                </w:p>
                <w:p>
                  <w:pPr>
                    <w:pStyle w:val="null3"/>
                    <w:ind w:firstLine="200"/>
                    <w:jc w:val="left"/>
                  </w:pPr>
                  <w:r>
                    <w:rPr>
                      <w:rFonts w:ascii="仿宋_GB2312" w:hAnsi="仿宋_GB2312" w:cs="仿宋_GB2312" w:eastAsia="仿宋_GB2312"/>
                      <w:sz w:val="21"/>
                    </w:rPr>
                    <w:t>c)土体工程地质特征调查，包括：土体分布及范围、形成时代、成因类型、厚度及 其与斜坡结构和稳定性的关系， 测试分析土体颗粒组分、密实度、含水率及渗透性。</w:t>
                  </w:r>
                </w:p>
                <w:p>
                  <w:pPr>
                    <w:pStyle w:val="null3"/>
                    <w:ind w:firstLine="200"/>
                    <w:jc w:val="left"/>
                  </w:pPr>
                  <w:r>
                    <w:rPr>
                      <w:rFonts w:ascii="仿宋_GB2312" w:hAnsi="仿宋_GB2312" w:cs="仿宋_GB2312" w:eastAsia="仿宋_GB2312"/>
                      <w:sz w:val="21"/>
                    </w:rPr>
                    <w:t>d)岩体的结构类型，主要结构面（特别是软弱结构面）的类型和等级、产状、发育 程度、延伸程度、闭合程度、平直程度及光滑度或起伏差、风化程度、充填状况、充水 状况，以及组合关系、力学属性、与临空面的关系、结构体的性质及其立体形式等。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5）斜坡结构调查</w:t>
                  </w:r>
                </w:p>
                <w:p>
                  <w:pPr>
                    <w:pStyle w:val="null3"/>
                    <w:ind w:firstLine="200"/>
                    <w:jc w:val="left"/>
                  </w:pPr>
                  <w:r>
                    <w:rPr>
                      <w:rFonts w:ascii="仿宋_GB2312" w:hAnsi="仿宋_GB2312" w:cs="仿宋_GB2312" w:eastAsia="仿宋_GB2312"/>
                      <w:sz w:val="21"/>
                    </w:rPr>
                    <w:t>应调查斜坡的地质环境条件、斜坡体特征、灾害发育情况以及不同类型斜坡分布范</w:t>
                  </w:r>
                  <w:r>
                    <w:rPr>
                      <w:rFonts w:ascii="仿宋_GB2312" w:hAnsi="仿宋_GB2312" w:cs="仿宋_GB2312" w:eastAsia="仿宋_GB2312"/>
                      <w:sz w:val="21"/>
                    </w:rPr>
                    <w:t>围，初步判别斜坡稳定性，综合考虑地质环境特征及地质灾害发育内因和外因，确定斜</w:t>
                  </w:r>
                  <w:r>
                    <w:rPr>
                      <w:rFonts w:ascii="仿宋_GB2312" w:hAnsi="仿宋_GB2312" w:cs="仿宋_GB2312" w:eastAsia="仿宋_GB2312"/>
                      <w:sz w:val="21"/>
                    </w:rPr>
                    <w:t>坡结构类型，内容包括：</w:t>
                  </w:r>
                </w:p>
                <w:p>
                  <w:pPr>
                    <w:pStyle w:val="null3"/>
                    <w:ind w:firstLine="200"/>
                    <w:jc w:val="left"/>
                  </w:pPr>
                  <w:r>
                    <w:rPr>
                      <w:rFonts w:ascii="仿宋_GB2312" w:hAnsi="仿宋_GB2312" w:cs="仿宋_GB2312" w:eastAsia="仿宋_GB2312"/>
                      <w:sz w:val="21"/>
                    </w:rPr>
                    <w:t>a）斜坡形态特征与结构特征，包括平、剖面形态、结构类型、规模 、组合关系 等。</w:t>
                  </w:r>
                </w:p>
                <w:p>
                  <w:pPr>
                    <w:pStyle w:val="null3"/>
                    <w:ind w:firstLine="200"/>
                    <w:jc w:val="left"/>
                  </w:pPr>
                  <w:r>
                    <w:rPr>
                      <w:rFonts w:ascii="仿宋_GB2312" w:hAnsi="仿宋_GB2312" w:cs="仿宋_GB2312" w:eastAsia="仿宋_GB2312"/>
                      <w:sz w:val="21"/>
                    </w:rPr>
                    <w:t>b）裂隙及结构面发育情况，包括所处构造部位、褶皱、断裂、裂隙特征及其切割 关系，结构面的组合关系。</w:t>
                  </w:r>
                </w:p>
                <w:p>
                  <w:pPr>
                    <w:pStyle w:val="null3"/>
                    <w:ind w:firstLine="200"/>
                    <w:jc w:val="left"/>
                  </w:pPr>
                  <w:r>
                    <w:rPr>
                      <w:rFonts w:ascii="仿宋_GB2312" w:hAnsi="仿宋_GB2312" w:cs="仿宋_GB2312" w:eastAsia="仿宋_GB2312"/>
                      <w:sz w:val="21"/>
                    </w:rPr>
                    <w:t>c）植被类型、覆盖率、土地利用类型。</w:t>
                  </w:r>
                </w:p>
                <w:p>
                  <w:pPr>
                    <w:pStyle w:val="null3"/>
                    <w:ind w:firstLine="200"/>
                    <w:jc w:val="left"/>
                  </w:pPr>
                  <w:r>
                    <w:rPr>
                      <w:rFonts w:ascii="仿宋_GB2312" w:hAnsi="仿宋_GB2312" w:cs="仿宋_GB2312" w:eastAsia="仿宋_GB2312"/>
                      <w:sz w:val="21"/>
                    </w:rPr>
                    <w:t>d）切坡、采矿、土地整理等人类活动情况。</w:t>
                  </w:r>
                </w:p>
                <w:p>
                  <w:pPr>
                    <w:pStyle w:val="null3"/>
                    <w:ind w:firstLine="200"/>
                    <w:jc w:val="left"/>
                  </w:pPr>
                  <w:r>
                    <w:rPr>
                      <w:rFonts w:ascii="仿宋_GB2312" w:hAnsi="仿宋_GB2312" w:cs="仿宋_GB2312" w:eastAsia="仿宋_GB2312"/>
                      <w:sz w:val="21"/>
                    </w:rPr>
                    <w:t>e）历史斜坡变形破坏迹象、变形位置、变形时间、历史降雨量及微地貌特征。</w:t>
                  </w:r>
                </w:p>
                <w:p>
                  <w:pPr>
                    <w:pStyle w:val="null3"/>
                    <w:ind w:firstLine="200"/>
                    <w:jc w:val="left"/>
                  </w:pPr>
                  <w:r>
                    <w:rPr>
                      <w:rFonts w:ascii="仿宋_GB2312" w:hAnsi="仿宋_GB2312" w:cs="仿宋_GB2312" w:eastAsia="仿宋_GB2312"/>
                      <w:sz w:val="21"/>
                    </w:rPr>
                    <w:t>f）斜坡孕灾有利条件分析，斜坡演化过程。</w:t>
                  </w:r>
                </w:p>
                <w:p>
                  <w:pPr>
                    <w:pStyle w:val="null3"/>
                    <w:ind w:firstLine="200"/>
                    <w:jc w:val="left"/>
                  </w:pPr>
                  <w:r>
                    <w:rPr>
                      <w:rFonts w:ascii="仿宋_GB2312" w:hAnsi="仿宋_GB2312" w:cs="仿宋_GB2312" w:eastAsia="仿宋_GB2312"/>
                      <w:sz w:val="21"/>
                    </w:rPr>
                    <w:t xml:space="preserve"> </w:t>
                  </w:r>
                  <w:r>
                    <w:rPr>
                      <w:rFonts w:ascii="仿宋_GB2312" w:hAnsi="仿宋_GB2312" w:cs="仿宋_GB2312" w:eastAsia="仿宋_GB2312"/>
                      <w:sz w:val="21"/>
                    </w:rPr>
                    <w:t>g）应对斜坡岩体结构和工程地质性质进行调查与测量，实测具有代表性的综合剖 面。</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6）地表水与地下水调查</w:t>
                  </w:r>
                </w:p>
                <w:p>
                  <w:pPr>
                    <w:pStyle w:val="null3"/>
                    <w:ind w:firstLine="200"/>
                    <w:jc w:val="left"/>
                  </w:pPr>
                  <w:r>
                    <w:rPr>
                      <w:rFonts w:ascii="仿宋_GB2312" w:hAnsi="仿宋_GB2312" w:cs="仿宋_GB2312" w:eastAsia="仿宋_GB2312"/>
                      <w:sz w:val="21"/>
                    </w:rPr>
                    <w:t>a）调查访问斜坡区近十年以来强降雨强度及历时信息。</w:t>
                  </w:r>
                </w:p>
                <w:p>
                  <w:pPr>
                    <w:pStyle w:val="null3"/>
                    <w:ind w:firstLine="200"/>
                    <w:jc w:val="left"/>
                  </w:pPr>
                  <w:r>
                    <w:rPr>
                      <w:rFonts w:ascii="仿宋_GB2312" w:hAnsi="仿宋_GB2312" w:cs="仿宋_GB2312" w:eastAsia="仿宋_GB2312"/>
                      <w:sz w:val="21"/>
                    </w:rPr>
                    <w:t>b）调查坡体外侧地表水汇入及坡体内地表水汇流、汇集（含鱼塘、水池、水田、 水渠）与入渗特征、地表流水冲刷区域及作用强度。</w:t>
                  </w:r>
                </w:p>
                <w:p>
                  <w:pPr>
                    <w:pStyle w:val="null3"/>
                    <w:ind w:firstLine="200"/>
                    <w:jc w:val="left"/>
                  </w:pPr>
                  <w:r>
                    <w:rPr>
                      <w:rFonts w:ascii="仿宋_GB2312" w:hAnsi="仿宋_GB2312" w:cs="仿宋_GB2312" w:eastAsia="仿宋_GB2312"/>
                      <w:sz w:val="21"/>
                    </w:rPr>
                    <w:t>c）调查斜坡区地下水基本特征，包括：地下水类型、性质、水位及动态变化，圈 定泉点、地下水溢出带等分布范围，调查其流量及动态情况。</w:t>
                  </w:r>
                </w:p>
                <w:p>
                  <w:pPr>
                    <w:pStyle w:val="null3"/>
                    <w:ind w:firstLine="200"/>
                    <w:jc w:val="left"/>
                  </w:pPr>
                  <w:r>
                    <w:rPr>
                      <w:rFonts w:ascii="仿宋_GB2312" w:hAnsi="仿宋_GB2312" w:cs="仿宋_GB2312" w:eastAsia="仿宋_GB2312"/>
                      <w:sz w:val="21"/>
                    </w:rPr>
                    <w:t>d）调查分析地下水的流向、补给及径流特征、地下水与边坡稳定性的关系。</w:t>
                  </w:r>
                </w:p>
                <w:p>
                  <w:pPr>
                    <w:pStyle w:val="null3"/>
                    <w:ind w:firstLine="200"/>
                    <w:jc w:val="left"/>
                  </w:pPr>
                  <w:r>
                    <w:rPr>
                      <w:rFonts w:ascii="仿宋_GB2312" w:hAnsi="仿宋_GB2312" w:cs="仿宋_GB2312" w:eastAsia="仿宋_GB2312"/>
                      <w:sz w:val="21"/>
                    </w:rPr>
                    <w:t>e）应调查水文地质结构，包括：含水层分布、类型、富水性、透水性、地下水位 变化趋势，主要隔水层的岩性、厚度和分布。</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7）气候、植被与土地利用状况调查</w:t>
                  </w:r>
                </w:p>
                <w:p>
                  <w:pPr>
                    <w:pStyle w:val="null3"/>
                    <w:ind w:firstLine="200"/>
                    <w:jc w:val="left"/>
                  </w:pPr>
                  <w:r>
                    <w:rPr>
                      <w:rFonts w:ascii="仿宋_GB2312" w:hAnsi="仿宋_GB2312" w:cs="仿宋_GB2312" w:eastAsia="仿宋_GB2312"/>
                      <w:sz w:val="21"/>
                    </w:rPr>
                    <w:t>以资料收集为主。气候资料应收集调查区内各乡镇雨量站历史降雨记录资料、多年</w:t>
                  </w:r>
                  <w:r>
                    <w:rPr>
                      <w:rFonts w:ascii="仿宋_GB2312" w:hAnsi="仿宋_GB2312" w:cs="仿宋_GB2312" w:eastAsia="仿宋_GB2312"/>
                      <w:sz w:val="21"/>
                    </w:rPr>
                    <w:t>平均降雨量、历史最大</w:t>
                  </w:r>
                  <w:r>
                    <w:rPr>
                      <w:rFonts w:ascii="仿宋_GB2312" w:hAnsi="仿宋_GB2312" w:cs="仿宋_GB2312" w:eastAsia="仿宋_GB2312"/>
                      <w:sz w:val="21"/>
                    </w:rPr>
                    <w:t>1h、3h、6h、12h、24h 及月降雨量，近 10 年汛期 日降雨量，重 大降雨事件记录及 10 年、20 年、50 年、100 年重现期降雨资料等。植被与土地利用状 况资料应收集利用国情地理普查数据、土地利用规划资料等。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8）社会经济活动调查</w:t>
                  </w:r>
                </w:p>
                <w:p>
                  <w:pPr>
                    <w:pStyle w:val="null3"/>
                    <w:ind w:firstLine="200"/>
                    <w:jc w:val="left"/>
                  </w:pPr>
                  <w:r>
                    <w:rPr>
                      <w:rFonts w:ascii="仿宋_GB2312" w:hAnsi="仿宋_GB2312" w:cs="仿宋_GB2312" w:eastAsia="仿宋_GB2312"/>
                      <w:sz w:val="21"/>
                    </w:rPr>
                    <w:t>以资料收集为主，野外核查为辅的方法开展调查。</w:t>
                  </w:r>
                  <w:r>
                    <w:rPr>
                      <w:rFonts w:ascii="仿宋_GB2312" w:hAnsi="仿宋_GB2312" w:cs="仿宋_GB2312" w:eastAsia="仿宋_GB2312"/>
                      <w:sz w:val="21"/>
                    </w:rPr>
                    <w:t>了解区域社会经济活动，包括：</w:t>
                  </w:r>
                  <w:r>
                    <w:rPr>
                      <w:rFonts w:ascii="仿宋_GB2312" w:hAnsi="仿宋_GB2312" w:cs="仿宋_GB2312" w:eastAsia="仿宋_GB2312"/>
                      <w:sz w:val="21"/>
                    </w:rPr>
                    <w:t>城市（镇）、乡村、工矿企业等的经济发展规模、趋势及其与地质灾害的关系。了解目</w:t>
                  </w:r>
                  <w:r>
                    <w:rPr>
                      <w:rFonts w:ascii="仿宋_GB2312" w:hAnsi="仿宋_GB2312" w:cs="仿宋_GB2312" w:eastAsia="仿宋_GB2312"/>
                      <w:sz w:val="21"/>
                    </w:rPr>
                    <w:t>前人类工程活动对斜坡的扰动情况，如加载、切坡、改变水环境、震动等对斜坡的影响</w:t>
                  </w:r>
                  <w:r>
                    <w:rPr>
                      <w:rFonts w:ascii="仿宋_GB2312" w:hAnsi="仿宋_GB2312" w:cs="仿宋_GB2312" w:eastAsia="仿宋_GB2312"/>
                      <w:sz w:val="21"/>
                    </w:rPr>
                    <w:t>及诱发灾害情况。了解调查区地质灾害防治工程措施及其作用，包括：地质灾害治理工</w:t>
                  </w:r>
                  <w:r>
                    <w:rPr>
                      <w:rFonts w:ascii="仿宋_GB2312" w:hAnsi="仿宋_GB2312" w:cs="仿宋_GB2312" w:eastAsia="仿宋_GB2312"/>
                      <w:sz w:val="21"/>
                    </w:rPr>
                    <w:t>程的类型、布局、修建年份、主要作用及其防治效果等。</w:t>
                  </w:r>
                  <w:r>
                    <w:rPr>
                      <w:rFonts w:ascii="仿宋_GB2312" w:hAnsi="仿宋_GB2312" w:cs="仿宋_GB2312" w:eastAsia="仿宋_GB2312"/>
                      <w:sz w:val="21"/>
                    </w:rPr>
                    <w:t>了解大型工程活动及其地质环</w:t>
                  </w:r>
                  <w:r>
                    <w:rPr>
                      <w:rFonts w:ascii="仿宋_GB2312" w:hAnsi="仿宋_GB2312" w:cs="仿宋_GB2312" w:eastAsia="仿宋_GB2312"/>
                      <w:sz w:val="21"/>
                    </w:rPr>
                    <w:t>境效应，包括：水电工程等引起地质环境的应力、水动态和岩、土性质等方面的变化，</w:t>
                  </w:r>
                  <w:r>
                    <w:rPr>
                      <w:rFonts w:ascii="仿宋_GB2312" w:hAnsi="仿宋_GB2312" w:cs="仿宋_GB2312" w:eastAsia="仿宋_GB2312"/>
                      <w:sz w:val="21"/>
                    </w:rPr>
                    <w:t>分析地质环境现象的分布、形态、性质、规模、强度、成因和发展速度以及与人类工程活动的因果关系。</w:t>
                  </w:r>
                </w:p>
                <w:p>
                  <w:pPr>
                    <w:pStyle w:val="null3"/>
                    <w:ind w:firstLine="200"/>
                    <w:jc w:val="left"/>
                  </w:pPr>
                  <w:r>
                    <w:rPr>
                      <w:rFonts w:ascii="仿宋_GB2312" w:hAnsi="仿宋_GB2312" w:cs="仿宋_GB2312" w:eastAsia="仿宋_GB2312"/>
                      <w:sz w:val="21"/>
                    </w:rPr>
                    <w:t>1.5 斜坡地质灾害危险源识别与调查</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1）综合采用地质地貌分析法、工程地质类比法、成因分析法等进行斜坡地质灾 害危险源的识别与调查，包括对地形地貌、地质构造、工程地质岩组、斜坡结构、水文地质条件、人类工程活动、历史变形迹象等可能孕育灾害的特征进行调查，圈定相应特征的位置、范围或进行相应的描述。</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2）应充分利用 InSAR、LiDAR、无人机航拍、三维激光扫描等地质灾害调查新技 术新方法，加大对地表变形特征的识别及现场复核。应通过历史访问、现场调查等方 式，调查斜坡历史变形特征、变形部位、变形时间、影响范围、规模和危害等，对斜坡内发生变形的位置应进行标注，对于诱发变形的事件应对发生日期、强度、历时及诱发 因素（如降雨、地震等）等进行记录。</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3）结合识别特征与变形迹象，并根据斜坡岩土体可能的运动轨迹、运动距离及 危害特征等发展趋势，综合判定圈划地质灾害危险源边界，依据相应的变形迹象判断发 展趋势、成灾类型并明确可能的致灾范围。</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4）结合斜坡地质灾害危险源发展趋势，分析判定斜坡整体失稳和局部失稳可能 性，对斜坡边界进一步校核，仅存在局部失稳可能性的斜坡，应结合地质灾害危险源、 承灾体分布范围对斜坡进行调整细分，分别进行评价。</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5）对变形加剧的现有地质灾害点需加强现场复核、填写地质灾害隐患调查表并 更新其单体风险等级。</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6）经现场调查，达到地质灾害入库标准的地质灾害危险源应作为新增地质灾害 点，填写地质灾害隐患调查表，开展单体地质灾害风险评价，并入库管理。</w:t>
                  </w:r>
                </w:p>
                <w:p>
                  <w:pPr>
                    <w:pStyle w:val="null3"/>
                    <w:ind w:firstLine="200"/>
                    <w:jc w:val="left"/>
                  </w:pPr>
                  <w:r>
                    <w:rPr>
                      <w:rFonts w:ascii="仿宋_GB2312" w:hAnsi="仿宋_GB2312" w:cs="仿宋_GB2312" w:eastAsia="仿宋_GB2312"/>
                      <w:sz w:val="21"/>
                    </w:rPr>
                    <w:t>1.6 历史灾害事件调查</w:t>
                  </w:r>
                </w:p>
                <w:p>
                  <w:pPr>
                    <w:pStyle w:val="null3"/>
                    <w:ind w:firstLine="200"/>
                    <w:jc w:val="left"/>
                  </w:pPr>
                  <w:r>
                    <w:rPr>
                      <w:rFonts w:ascii="仿宋_GB2312" w:hAnsi="仿宋_GB2312" w:cs="仿宋_GB2312" w:eastAsia="仿宋_GB2312"/>
                      <w:sz w:val="21"/>
                    </w:rPr>
                    <w:t>通过查阅档案资料、</w:t>
                  </w:r>
                  <w:r>
                    <w:rPr>
                      <w:rFonts w:ascii="仿宋_GB2312" w:hAnsi="仿宋_GB2312" w:cs="仿宋_GB2312" w:eastAsia="仿宋_GB2312"/>
                      <w:sz w:val="21"/>
                    </w:rPr>
                    <w:t>已建历史灾害数据库，以及现场调查访问等方式进行历史地质</w:t>
                  </w:r>
                  <w:r>
                    <w:rPr>
                      <w:rFonts w:ascii="仿宋_GB2312" w:hAnsi="仿宋_GB2312" w:cs="仿宋_GB2312" w:eastAsia="仿宋_GB2312"/>
                      <w:sz w:val="21"/>
                    </w:rPr>
                    <w:t>灾害事件调查和数据收集，主要内容包括灾害基本信息、灾害损失信息、救灾工作信息、致灾因素等。</w:t>
                  </w:r>
                </w:p>
                <w:p>
                  <w:pPr>
                    <w:pStyle w:val="null3"/>
                    <w:ind w:firstLine="200"/>
                    <w:jc w:val="left"/>
                  </w:pPr>
                  <w:r>
                    <w:rPr>
                      <w:rFonts w:ascii="仿宋_GB2312" w:hAnsi="仿宋_GB2312" w:cs="仿宋_GB2312" w:eastAsia="仿宋_GB2312"/>
                      <w:sz w:val="21"/>
                    </w:rPr>
                    <w:t xml:space="preserve"> </w:t>
                  </w:r>
                  <w:r>
                    <w:rPr>
                      <w:rFonts w:ascii="仿宋_GB2312" w:hAnsi="仿宋_GB2312" w:cs="仿宋_GB2312" w:eastAsia="仿宋_GB2312"/>
                      <w:sz w:val="21"/>
                    </w:rPr>
                    <w:t>2.承灾体调查</w:t>
                  </w:r>
                </w:p>
                <w:p>
                  <w:pPr>
                    <w:pStyle w:val="null3"/>
                    <w:ind w:firstLine="200"/>
                    <w:jc w:val="left"/>
                  </w:pPr>
                  <w:r>
                    <w:rPr>
                      <w:rFonts w:ascii="仿宋_GB2312" w:hAnsi="仿宋_GB2312" w:cs="仿宋_GB2312" w:eastAsia="仿宋_GB2312"/>
                      <w:sz w:val="21"/>
                    </w:rPr>
                    <w:t>2.1 充分收集不动产登记数据及户籍信息，承灾体调查可采用高精度遥感、无人机 等工作手段解译、标注承灾体的分布及范围。</w:t>
                  </w:r>
                </w:p>
                <w:p>
                  <w:pPr>
                    <w:pStyle w:val="null3"/>
                    <w:ind w:firstLine="200"/>
                    <w:jc w:val="left"/>
                  </w:pPr>
                  <w:r>
                    <w:rPr>
                      <w:rFonts w:ascii="仿宋_GB2312" w:hAnsi="仿宋_GB2312" w:cs="仿宋_GB2312" w:eastAsia="仿宋_GB2312"/>
                      <w:sz w:val="21"/>
                    </w:rPr>
                    <w:t>2.2 承灾体调查应采用实地调查的工作方式开展，调查内容为地质灾害危险源影响 范围内的户主姓名、常住人口、房屋建造时间及结构特征、联系方式等。</w:t>
                  </w:r>
                </w:p>
                <w:p>
                  <w:pPr>
                    <w:pStyle w:val="null3"/>
                    <w:ind w:firstLine="200"/>
                    <w:jc w:val="left"/>
                  </w:pPr>
                  <w:r>
                    <w:rPr>
                      <w:rFonts w:ascii="仿宋_GB2312" w:hAnsi="仿宋_GB2312" w:cs="仿宋_GB2312" w:eastAsia="仿宋_GB2312"/>
                      <w:sz w:val="21"/>
                    </w:rPr>
                    <w:t>2.3 应考虑承灾体的时空概率特征，如人员的活动时间、流动性、交通工具、流量等。</w:t>
                  </w:r>
                </w:p>
                <w:p>
                  <w:pPr>
                    <w:pStyle w:val="null3"/>
                    <w:ind w:firstLine="200"/>
                    <w:jc w:val="left"/>
                  </w:pPr>
                  <w:r>
                    <w:rPr>
                      <w:rFonts w:ascii="仿宋_GB2312" w:hAnsi="仿宋_GB2312" w:cs="仿宋_GB2312" w:eastAsia="仿宋_GB2312"/>
                      <w:sz w:val="21"/>
                    </w:rPr>
                    <w:t>3.斜坡风险评价</w:t>
                  </w:r>
                </w:p>
                <w:p>
                  <w:pPr>
                    <w:pStyle w:val="null3"/>
                    <w:ind w:firstLine="200"/>
                    <w:jc w:val="left"/>
                  </w:pPr>
                  <w:r>
                    <w:rPr>
                      <w:rFonts w:ascii="仿宋_GB2312" w:hAnsi="仿宋_GB2312" w:cs="仿宋_GB2312" w:eastAsia="仿宋_GB2312"/>
                      <w:sz w:val="21"/>
                    </w:rPr>
                    <w:t>3.1 总体要求</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1）重点调查斜坡应逐坡采用定性与定量相结合的方法开展地质灾害风险性评价，应充分考虑斜坡孕灾地质条件、斜坡是否存在地质灾害危险源等因素，在易发性、 危险性评价基础上，划分为极高、高、中、低四个风险等级。</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2）一般调查斜坡通过现场调查进行定性评价，当定性评价结论中及以上风险时 应按照《四川省斜坡地质灾害隐患风险详查技术要求》5.2.2 条要求调整为重点调查斜坡并进行评价。</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3）对于评价结论为极高、高风险的斜坡应进行实地核查，对斜坡边界、风险等 级、可能发生地质灾害的影响范围进行复核，必要时补充相应调查工作量。</w:t>
                  </w:r>
                </w:p>
                <w:p>
                  <w:pPr>
                    <w:pStyle w:val="null3"/>
                    <w:ind w:firstLine="200"/>
                    <w:jc w:val="left"/>
                  </w:pPr>
                  <w:r>
                    <w:rPr>
                      <w:rFonts w:ascii="仿宋_GB2312" w:hAnsi="仿宋_GB2312" w:cs="仿宋_GB2312" w:eastAsia="仿宋_GB2312"/>
                      <w:sz w:val="21"/>
                    </w:rPr>
                    <w:t>3.2 斜坡地质灾害易发性评价。</w:t>
                  </w:r>
                </w:p>
                <w:p>
                  <w:pPr>
                    <w:pStyle w:val="null3"/>
                    <w:ind w:firstLine="200"/>
                    <w:jc w:val="left"/>
                  </w:pPr>
                  <w:r>
                    <w:rPr>
                      <w:rFonts w:ascii="仿宋_GB2312" w:hAnsi="仿宋_GB2312" w:cs="仿宋_GB2312" w:eastAsia="仿宋_GB2312"/>
                      <w:sz w:val="21"/>
                    </w:rPr>
                    <w:t>对重点调查斜坡地质灾害易发性进行半定量判别，按照斜坡地质灾害易发性现场打分表，结合各地区地质灾害发育特征进行综合打分，确定斜坡地质灾害易发性等级。</w:t>
                  </w:r>
                </w:p>
                <w:p>
                  <w:pPr>
                    <w:pStyle w:val="null3"/>
                    <w:ind w:firstLine="200"/>
                    <w:jc w:val="left"/>
                  </w:pPr>
                  <w:r>
                    <w:rPr>
                      <w:rFonts w:ascii="仿宋_GB2312" w:hAnsi="仿宋_GB2312" w:cs="仿宋_GB2312" w:eastAsia="仿宋_GB2312"/>
                      <w:sz w:val="21"/>
                    </w:rPr>
                    <w:t>3.3 斜坡危险性评价。</w:t>
                  </w:r>
                </w:p>
                <w:p>
                  <w:pPr>
                    <w:pStyle w:val="null3"/>
                    <w:ind w:firstLine="200"/>
                    <w:jc w:val="left"/>
                  </w:pPr>
                  <w:r>
                    <w:rPr>
                      <w:rFonts w:ascii="仿宋_GB2312" w:hAnsi="仿宋_GB2312" w:cs="仿宋_GB2312" w:eastAsia="仿宋_GB2312"/>
                      <w:sz w:val="21"/>
                    </w:rPr>
                    <w:t>根据斜坡野外调查得分采用定量方法进行危险性等级划分，分析其在暴雨不利工况</w:t>
                  </w:r>
                  <w:r>
                    <w:rPr>
                      <w:rFonts w:ascii="仿宋_GB2312" w:hAnsi="仿宋_GB2312" w:cs="仿宋_GB2312" w:eastAsia="仿宋_GB2312"/>
                      <w:sz w:val="21"/>
                    </w:rPr>
                    <w:t>（岩土体饱水工况，下同）下的稳定性及失稳概率、失稳</w:t>
                  </w:r>
                  <w:r>
                    <w:rPr>
                      <w:rFonts w:ascii="仿宋_GB2312" w:hAnsi="仿宋_GB2312" w:cs="仿宋_GB2312" w:eastAsia="仿宋_GB2312"/>
                      <w:sz w:val="21"/>
                    </w:rPr>
                    <w:t>-破坏-运移特征和最大可能威胁范围。</w:t>
                  </w:r>
                </w:p>
                <w:p>
                  <w:pPr>
                    <w:pStyle w:val="null3"/>
                    <w:ind w:firstLine="200"/>
                    <w:jc w:val="left"/>
                  </w:pPr>
                  <w:r>
                    <w:rPr>
                      <w:rFonts w:ascii="仿宋_GB2312" w:hAnsi="仿宋_GB2312" w:cs="仿宋_GB2312" w:eastAsia="仿宋_GB2312"/>
                      <w:sz w:val="21"/>
                    </w:rPr>
                    <w:t>3.4 地质灾害风险评价对象</w:t>
                  </w:r>
                </w:p>
                <w:p>
                  <w:pPr>
                    <w:pStyle w:val="null3"/>
                    <w:ind w:firstLine="200"/>
                    <w:jc w:val="left"/>
                  </w:pPr>
                  <w:r>
                    <w:rPr>
                      <w:rFonts w:ascii="仿宋_GB2312" w:hAnsi="仿宋_GB2312" w:cs="仿宋_GB2312" w:eastAsia="仿宋_GB2312"/>
                      <w:sz w:val="21"/>
                    </w:rPr>
                    <w:t>本次斜坡地质灾害风险评价对象仅为斜坡（含沟谷）地质灾害或地质灾害隐患可能</w:t>
                  </w:r>
                  <w:r>
                    <w:rPr>
                      <w:rFonts w:ascii="仿宋_GB2312" w:hAnsi="仿宋_GB2312" w:cs="仿宋_GB2312" w:eastAsia="仿宋_GB2312"/>
                      <w:sz w:val="21"/>
                    </w:rPr>
                    <w:t>威胁范围内建筑物内的人员。</w:t>
                  </w:r>
                </w:p>
                <w:p>
                  <w:pPr>
                    <w:pStyle w:val="null3"/>
                    <w:ind w:firstLine="200"/>
                    <w:jc w:val="left"/>
                  </w:pPr>
                  <w:r>
                    <w:rPr>
                      <w:rFonts w:ascii="仿宋_GB2312" w:hAnsi="仿宋_GB2312" w:cs="仿宋_GB2312" w:eastAsia="仿宋_GB2312"/>
                      <w:sz w:val="21"/>
                    </w:rPr>
                    <w:t>3.5 风险</w:t>
                  </w:r>
                  <w:r>
                    <w:rPr>
                      <w:rFonts w:ascii="仿宋_GB2312" w:hAnsi="仿宋_GB2312" w:cs="仿宋_GB2312" w:eastAsia="仿宋_GB2312"/>
                      <w:sz w:val="21"/>
                    </w:rPr>
                    <w:t>性</w:t>
                  </w:r>
                  <w:r>
                    <w:rPr>
                      <w:rFonts w:ascii="仿宋_GB2312" w:hAnsi="仿宋_GB2312" w:cs="仿宋_GB2312" w:eastAsia="仿宋_GB2312"/>
                      <w:sz w:val="21"/>
                    </w:rPr>
                    <w:t>评价</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1）人员伤亡风险评价，主要评价斜坡单元在暴雨不利工况下可能形成的地质灾 害对人员所造成的潜在伤亡风险。</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2）应在地质灾害危险性评价的基础上，采用定量与定性相结合的方法进行风险 评价。</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3）承灾体价值可依据如下方法确定：</w:t>
                  </w:r>
                </w:p>
                <w:p>
                  <w:pPr>
                    <w:pStyle w:val="null3"/>
                    <w:ind w:firstLine="200"/>
                    <w:jc w:val="left"/>
                  </w:pPr>
                  <w:r>
                    <w:rPr>
                      <w:rFonts w:ascii="仿宋_GB2312" w:hAnsi="仿宋_GB2312" w:cs="仿宋_GB2312" w:eastAsia="仿宋_GB2312"/>
                      <w:sz w:val="21"/>
                    </w:rPr>
                    <w:t>人员数量确定，应根据调查结果，统计地质灾害危险源影响范围内每一处建构筑物</w:t>
                  </w:r>
                  <w:r>
                    <w:rPr>
                      <w:rFonts w:ascii="仿宋_GB2312" w:hAnsi="仿宋_GB2312" w:cs="仿宋_GB2312" w:eastAsia="仿宋_GB2312"/>
                      <w:sz w:val="21"/>
                    </w:rPr>
                    <w:t>内的家庭户籍人口数量、常住人口数量或经常驻留人员数量。</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4）应根据评价单元计算结果，将斜坡划分为极高、高、 中和低风险四个级别， 分别说明地质灾害特征、承灾体风险特征及风险防范建议。</w:t>
                  </w:r>
                </w:p>
                <w:p>
                  <w:pPr>
                    <w:pStyle w:val="null3"/>
                    <w:ind w:firstLine="200"/>
                    <w:jc w:val="left"/>
                  </w:pPr>
                  <w:r>
                    <w:rPr>
                      <w:rFonts w:ascii="仿宋_GB2312" w:hAnsi="仿宋_GB2312" w:cs="仿宋_GB2312" w:eastAsia="仿宋_GB2312"/>
                      <w:sz w:val="21"/>
                    </w:rPr>
                    <w:t>4.沟谷单元调查与评价</w:t>
                  </w:r>
                </w:p>
                <w:p>
                  <w:pPr>
                    <w:pStyle w:val="null3"/>
                    <w:ind w:firstLine="200"/>
                    <w:jc w:val="left"/>
                  </w:pPr>
                  <w:r>
                    <w:rPr>
                      <w:rFonts w:ascii="仿宋_GB2312" w:hAnsi="仿宋_GB2312" w:cs="仿宋_GB2312" w:eastAsia="仿宋_GB2312"/>
                      <w:sz w:val="21"/>
                    </w:rPr>
                    <w:t>4.1 对可能存在泥石流隐患的沟谷，应充分利用 1:50000 地质灾害风险调查成果， 以全流域及可能形成灾害链范围为调查评价单元，采用遥感和实地测量相结合的方法， 进一步复核地质条件、泥石流特征、物源条件、诱发因素、危害性、防治现状及效果， 查明沟道、沟口等承灾体特征（户主姓名、家庭人口数量、财产）及空间展布，评估泥 石流易发性和发生频率，评估 100 年暴雨重现期泥石流隐患的最大威胁范围及相应风险 等级。</w:t>
                  </w:r>
                </w:p>
                <w:p>
                  <w:pPr>
                    <w:pStyle w:val="null3"/>
                    <w:ind w:firstLine="200"/>
                    <w:jc w:val="left"/>
                  </w:pPr>
                  <w:r>
                    <w:rPr>
                      <w:rFonts w:ascii="仿宋_GB2312" w:hAnsi="仿宋_GB2312" w:cs="仿宋_GB2312" w:eastAsia="仿宋_GB2312"/>
                      <w:sz w:val="21"/>
                    </w:rPr>
                    <w:t>4.2 沟源及沟道两侧有人居住斜坡，应按照《四川省斜坡地质灾害隐患风险详查技 术要求》第 5 章、第 6 章和第 7 章的相关规定，划分斜坡单元，逐坡开展孕灾地质条件 调查、斜坡地质灾害危险源识别和地质灾害风险评价。</w:t>
                  </w:r>
                </w:p>
                <w:p>
                  <w:pPr>
                    <w:pStyle w:val="null3"/>
                    <w:ind w:firstLine="200"/>
                    <w:jc w:val="left"/>
                  </w:pPr>
                  <w:r>
                    <w:rPr>
                      <w:rFonts w:ascii="仿宋_GB2312" w:hAnsi="仿宋_GB2312" w:cs="仿宋_GB2312" w:eastAsia="仿宋_GB2312"/>
                      <w:sz w:val="21"/>
                    </w:rPr>
                    <w:t>4.3 沟道内受泥石流直接或间接威胁的有人居住区域，可参照《四川省斜坡地质灾害隐患风险详查技术要求（试行）》（第二版）及释义中泥石流风险评价 方法划分威胁范围及评价风险等级。</w:t>
                  </w:r>
                </w:p>
                <w:p>
                  <w:pPr>
                    <w:pStyle w:val="null3"/>
                    <w:ind w:firstLine="200"/>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地质灾害隐患点和风险区更新调查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隐患点调查更新</w:t>
                  </w:r>
                </w:p>
                <w:p>
                  <w:pPr>
                    <w:pStyle w:val="null3"/>
                    <w:ind w:firstLine="420"/>
                    <w:jc w:val="both"/>
                  </w:pPr>
                  <w:r>
                    <w:rPr>
                      <w:rFonts w:ascii="仿宋_GB2312" w:hAnsi="仿宋_GB2312" w:cs="仿宋_GB2312" w:eastAsia="仿宋_GB2312"/>
                      <w:sz w:val="21"/>
                    </w:rPr>
                    <w:t>重新评价地质灾害隐患点的稳定性，包括现状稳定性及发展趋势，更新隐患点清单。对于在册隐患，更新和完善隐患点信息，复核危险区范围和威胁对象，补充调查表缺失属性信息，对于新增隐患，填写地质灾害隐患调查表。开展极端降雨条件下风险评估，圈定风险管控范围，提出风险防范对策建议。对所有隐患点增加标注信息，包括是否已开展工程治理、风险是否降级、是否销号、归口管理部门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极端降雨条件下重点地址灾害风险区更新评价</w:t>
                  </w:r>
                </w:p>
                <w:p>
                  <w:pPr>
                    <w:pStyle w:val="null3"/>
                    <w:ind w:firstLine="420"/>
                    <w:jc w:val="left"/>
                  </w:pPr>
                  <w:r>
                    <w:rPr>
                      <w:rFonts w:ascii="仿宋_GB2312" w:hAnsi="仿宋_GB2312" w:cs="仿宋_GB2312" w:eastAsia="仿宋_GB2312"/>
                      <w:sz w:val="21"/>
                    </w:rPr>
                    <w:t>结合隐患点调查更新成果，将危险性降级或隐患点已销号的区域调出或减少风险区范围。针对前期风险调查评价成果中的极高、高风险区，以及新增风险区开展极端降雨条件下的更新评价。对于基于斜坡单元调查成果，复核斜坡的稳定状态以及风险防控范围；对于基于格栅评价的风险区划成果，开展基于易灾地质体的风险评价，重新核定风险区范围和防控对策，完善更新风险区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3）极端降雨条件下重大单体或高位链式地质灾害风险评价</w:t>
                  </w:r>
                </w:p>
                <w:p>
                  <w:pPr>
                    <w:pStyle w:val="null3"/>
                    <w:ind w:firstLine="420"/>
                    <w:jc w:val="left"/>
                  </w:pPr>
                  <w:r>
                    <w:rPr>
                      <w:rFonts w:ascii="仿宋_GB2312" w:hAnsi="仿宋_GB2312" w:cs="仿宋_GB2312" w:eastAsia="仿宋_GB2312"/>
                      <w:sz w:val="21"/>
                    </w:rPr>
                    <w:t>基于隐患点更新调查成果，针对其中的重大（特大型、大型及有重要影响的）单体或高位链式地质灾害，开展极端降雨条件下的风险评价。</w:t>
                  </w:r>
                </w:p>
                <w:p>
                  <w:pPr>
                    <w:pStyle w:val="null3"/>
                    <w:ind w:firstLine="200"/>
                    <w:jc w:val="left"/>
                  </w:pPr>
                  <w:r>
                    <w:rPr>
                      <w:rFonts w:ascii="仿宋_GB2312" w:hAnsi="仿宋_GB2312" w:cs="仿宋_GB2312" w:eastAsia="仿宋_GB2312"/>
                      <w:sz w:val="21"/>
                    </w:rPr>
                    <w:t>B.服务要求</w:t>
                  </w:r>
                </w:p>
                <w:p>
                  <w:pPr>
                    <w:pStyle w:val="null3"/>
                    <w:ind w:firstLine="200"/>
                    <w:jc w:val="left"/>
                  </w:pPr>
                  <w:r>
                    <w:rPr>
                      <w:rFonts w:ascii="仿宋_GB2312" w:hAnsi="仿宋_GB2312" w:cs="仿宋_GB2312" w:eastAsia="仿宋_GB2312"/>
                      <w:sz w:val="21"/>
                    </w:rPr>
                    <w:t>6</w:t>
                  </w:r>
                  <w:r>
                    <w:rPr>
                      <w:rFonts w:ascii="仿宋_GB2312" w:hAnsi="仿宋_GB2312" w:cs="仿宋_GB2312" w:eastAsia="仿宋_GB2312"/>
                      <w:sz w:val="21"/>
                    </w:rPr>
                    <w:t>.1 资料收集</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1）收集地质灾害形成条件与诱发因素资料，包括：气象、水文、地形地貌、植 被、地层、构造、地震、水文地质、工程地质（特别是区内松散层及风化层厚度）和人 类工程经济活动等。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2）收集地质灾害与防治资料，包括： 已开展地质灾害调查、评价、勘查、监测 （尤其是普适型监测资料）、治理、应急处置等工作的资料。尤其是要收集钻探等勘查 资料，包括钻孔柱状图等相应图件和钻孔位置坐标及孔深、岩土体分层及力学参数、滑面埋深及厚度等数据，收集数据要录入数据库备查。</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 收集有关社会、经济资料，包括：第七次人口普查数据、土地资源调查数 据、国民经济和社会发展统计公报、地理国情普查（ 1:10000 及以上比例尺）、不动产登记信息等基本数据、住房信息和人口数据、城镇规划等。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4）收集各级政府和有关部门制定的地质灾害防治法规、规划和群测群防体系建 设等方面的资料。</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5）利用无人机航拍逐坡采集重点调查斜坡的正射影像用于斜坡地质灾害风险管控图册。在精度满足分辨率的前提下，可用高清遥感影像代替部分较大面积斜坡单元的无人机航拍工作量。</w:t>
                  </w:r>
                </w:p>
                <w:p>
                  <w:pPr>
                    <w:pStyle w:val="null3"/>
                    <w:ind w:firstLine="200"/>
                    <w:jc w:val="left"/>
                  </w:pPr>
                  <w:r>
                    <w:rPr>
                      <w:rFonts w:ascii="仿宋_GB2312" w:hAnsi="仿宋_GB2312" w:cs="仿宋_GB2312" w:eastAsia="仿宋_GB2312"/>
                      <w:sz w:val="21"/>
                    </w:rPr>
                    <w:t>6</w:t>
                  </w:r>
                  <w:r>
                    <w:rPr>
                      <w:rFonts w:ascii="仿宋_GB2312" w:hAnsi="仿宋_GB2312" w:cs="仿宋_GB2312" w:eastAsia="仿宋_GB2312"/>
                      <w:sz w:val="21"/>
                    </w:rPr>
                    <w:t>.2 测绘</w:t>
                  </w:r>
                </w:p>
                <w:p>
                  <w:pPr>
                    <w:pStyle w:val="null3"/>
                    <w:ind w:firstLine="200"/>
                    <w:jc w:val="left"/>
                  </w:pPr>
                  <w:r>
                    <w:rPr>
                      <w:rFonts w:ascii="仿宋_GB2312" w:hAnsi="仿宋_GB2312" w:cs="仿宋_GB2312" w:eastAsia="仿宋_GB2312"/>
                      <w:sz w:val="21"/>
                    </w:rPr>
                    <w:t>可根据现场实际情况选择</w:t>
                  </w:r>
                  <w:r>
                    <w:rPr>
                      <w:rFonts w:ascii="仿宋_GB2312" w:hAnsi="仿宋_GB2312" w:cs="仿宋_GB2312" w:eastAsia="仿宋_GB2312"/>
                      <w:sz w:val="21"/>
                    </w:rPr>
                    <w:t>InSAR 观测、机载激光雷达测量（LiDAR）、无人机摄影测量中的一种或多种测绘措施。</w:t>
                  </w:r>
                </w:p>
                <w:p>
                  <w:pPr>
                    <w:pStyle w:val="null3"/>
                    <w:ind w:firstLine="200"/>
                    <w:jc w:val="left"/>
                  </w:pPr>
                  <w:r>
                    <w:rPr>
                      <w:rFonts w:ascii="仿宋_GB2312" w:hAnsi="仿宋_GB2312" w:cs="仿宋_GB2312" w:eastAsia="仿宋_GB2312"/>
                      <w:sz w:val="21"/>
                    </w:rPr>
                    <w:t>6</w:t>
                  </w:r>
                  <w:r>
                    <w:rPr>
                      <w:rFonts w:ascii="仿宋_GB2312" w:hAnsi="仿宋_GB2312" w:cs="仿宋_GB2312" w:eastAsia="仿宋_GB2312"/>
                      <w:sz w:val="21"/>
                    </w:rPr>
                    <w:t>.3 地面调查</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1）地面调查应对有人斜坡逐坡开展孕灾地质条件调查、斜坡地质灾害危险源识别与调查、承灾体调查等。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充分利用基础地质、社会经济活动、地质灾害资料等资料，采用定性+半定量的方式逐坡开展地质、孕灾条件、承灾体调查及定量打分，对调查区内斜坡应逐坡开展斜坡易发性现场打分，应按照不同地区分别使用相应的打分表。</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3）孕灾地质条件调查宜采用追索法及穿越法，应按照调查精度要求布设调查线路和控制点，查明调查区孕灾地质条件和地质灾害特征。</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4）斜坡地质灾害危险源识别与调查宜采用地貌分析法、工程地质类比法、成因分析法等，每个地质灾害危险源都应布设调查点。结合地形地貌、工程地质岩组、斜坡 结构、历史变形等综合判定及圈划地质灾害危险源。</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5）承灾体调查应采用实地调查的工作方式开展，调查内容为地质灾害危险源影 响范围内的户主姓名、常住人口、房屋建造时间及结构特征、联系方式等。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6）地面调查以实地现场访问为主，重点斜坡及典型斜坡可开展必要的测绘、物探、山地工程、钻探、取样及试验等工作。</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7）野外调查工作可采用数字化填图方式，使用地质灾害野外调查数据采集系 统。运用高分辨率光学影像圈划地质灾害危险源及致灾范围，修正斜坡单元边界。</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8）调查路线应结合调查区内斜坡分布合理布设，实现有人居住斜坡全覆盖。单 个斜坡内观测点应根据地质条件的复杂程度、承灾体分布情况、地质危险源及影响范围 合理布置。可采用不均匀网格布设调查路线和调查点，应围绕分布有承灾体的目标地质 体，布设调查路线和调查点。</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9）斜坡单元及危险源等应按照 1:10000 精度要求定位。图上定位应符合下列规定：</w:t>
                  </w:r>
                </w:p>
                <w:p>
                  <w:pPr>
                    <w:pStyle w:val="null3"/>
                    <w:ind w:firstLine="200"/>
                    <w:jc w:val="left"/>
                  </w:pPr>
                  <w:r>
                    <w:rPr>
                      <w:rFonts w:ascii="仿宋_GB2312" w:hAnsi="仿宋_GB2312" w:cs="仿宋_GB2312" w:eastAsia="仿宋_GB2312"/>
                      <w:sz w:val="21"/>
                    </w:rPr>
                    <w:t>a)凡能在图上表示范围和形状的地质灾害危险源，须在野外实地将其边界勾绘在手图上，不能标示实际范围、形状的，用规定的符号标示。</w:t>
                  </w:r>
                </w:p>
                <w:p>
                  <w:pPr>
                    <w:pStyle w:val="null3"/>
                    <w:ind w:firstLine="200"/>
                    <w:jc w:val="left"/>
                  </w:pPr>
                  <w:r>
                    <w:rPr>
                      <w:rFonts w:ascii="仿宋_GB2312" w:hAnsi="仿宋_GB2312" w:cs="仿宋_GB2312" w:eastAsia="仿宋_GB2312"/>
                      <w:sz w:val="18"/>
                    </w:rPr>
                    <w:t xml:space="preserve"> </w:t>
                  </w:r>
                </w:p>
                <w:p>
                  <w:pPr>
                    <w:pStyle w:val="null3"/>
                    <w:ind w:firstLine="200"/>
                    <w:jc w:val="left"/>
                  </w:pPr>
                  <w:r>
                    <w:rPr>
                      <w:rFonts w:ascii="仿宋_GB2312" w:hAnsi="仿宋_GB2312" w:cs="仿宋_GB2312" w:eastAsia="仿宋_GB2312"/>
                      <w:sz w:val="21"/>
                    </w:rPr>
                    <w:t>b)用符号标示的新增地质灾害，滑坡点定在滑坡后缘中部，泥石流点定在堆积扇顶 端，崩塌点定在崩塌发生的前缘，地面塌陷调查点定在塌陷坑的周缘。</w:t>
                  </w:r>
                </w:p>
                <w:p>
                  <w:pPr>
                    <w:pStyle w:val="null3"/>
                    <w:ind w:firstLine="200"/>
                    <w:jc w:val="left"/>
                  </w:pPr>
                  <w:r>
                    <w:rPr>
                      <w:rFonts w:ascii="仿宋_GB2312" w:hAnsi="仿宋_GB2312" w:cs="仿宋_GB2312" w:eastAsia="仿宋_GB2312"/>
                      <w:sz w:val="21"/>
                    </w:rPr>
                    <w:t>c)所有重点调查斜坡均采用 GPS 和微地貌相结合的方法定位中心点，不得误跨沟 谷。</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10）野外记录的原始资料要真实、齐全、准确、注记规范、整洁清晰，对各种原 始资料应分析判断其可靠程度，并进行自检、互检和抽检，确保真实反映客观、实际的 地质现象；文字记录、图件、照片和地质现象应互相对应，吻合一致。</w:t>
                  </w:r>
                </w:p>
                <w:p>
                  <w:pPr>
                    <w:pStyle w:val="null3"/>
                    <w:ind w:firstLine="200"/>
                    <w:jc w:val="left"/>
                  </w:pPr>
                  <w:r>
                    <w:rPr>
                      <w:rFonts w:ascii="仿宋_GB2312" w:hAnsi="仿宋_GB2312" w:cs="仿宋_GB2312" w:eastAsia="仿宋_GB2312"/>
                      <w:sz w:val="21"/>
                    </w:rPr>
                    <w:t>6</w:t>
                  </w:r>
                  <w:r>
                    <w:rPr>
                      <w:rFonts w:ascii="仿宋_GB2312" w:hAnsi="仿宋_GB2312" w:cs="仿宋_GB2312" w:eastAsia="仿宋_GB2312"/>
                      <w:sz w:val="21"/>
                    </w:rPr>
                    <w:t>.4 物探</w:t>
                  </w:r>
                </w:p>
                <w:p>
                  <w:pPr>
                    <w:pStyle w:val="null3"/>
                    <w:ind w:firstLine="200"/>
                    <w:jc w:val="left"/>
                  </w:pPr>
                  <w:r>
                    <w:rPr>
                      <w:rFonts w:ascii="仿宋_GB2312" w:hAnsi="仿宋_GB2312" w:cs="仿宋_GB2312" w:eastAsia="仿宋_GB2312"/>
                      <w:sz w:val="21"/>
                    </w:rPr>
                    <w:t>通过重点调查斜坡或典型斜坡的工程地质测绘，对地质结构难以判别且承灾体较为重要的斜坡，可采用适用的物探方法布设勘探剖面，以提高危险性评价精度。物探探测深度应大于斜坡易崩易滑层厚度、裂缝深度、控制性软弱夹层深度和钻孔深度等，查明地下水特征。</w:t>
                  </w:r>
                </w:p>
                <w:p>
                  <w:pPr>
                    <w:pStyle w:val="null3"/>
                    <w:ind w:firstLine="200"/>
                    <w:jc w:val="left"/>
                  </w:pPr>
                  <w:r>
                    <w:rPr>
                      <w:rFonts w:ascii="仿宋_GB2312" w:hAnsi="仿宋_GB2312" w:cs="仿宋_GB2312" w:eastAsia="仿宋_GB2312"/>
                      <w:sz w:val="21"/>
                    </w:rPr>
                    <w:t>物探成果应包括工作方法、地质灾害的地球物理特征、资料的解释推断、结论和建议，并附相应的工作布置图、平剖面图、曲线图、解释成果图等。</w:t>
                  </w:r>
                </w:p>
                <w:p>
                  <w:pPr>
                    <w:pStyle w:val="null3"/>
                    <w:ind w:firstLine="200"/>
                    <w:jc w:val="left"/>
                  </w:pPr>
                  <w:r>
                    <w:rPr>
                      <w:rFonts w:ascii="仿宋_GB2312" w:hAnsi="仿宋_GB2312" w:cs="仿宋_GB2312" w:eastAsia="仿宋_GB2312"/>
                      <w:sz w:val="21"/>
                    </w:rPr>
                    <w:t>6</w:t>
                  </w:r>
                  <w:r>
                    <w:rPr>
                      <w:rFonts w:ascii="仿宋_GB2312" w:hAnsi="仿宋_GB2312" w:cs="仿宋_GB2312" w:eastAsia="仿宋_GB2312"/>
                      <w:sz w:val="21"/>
                    </w:rPr>
                    <w:t>.5 钻探</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1）钻探宜在地面测绘和物探工作基础上开展。</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滑坡钻探工作应揭露滑动层面位置及要素，了解滑坡的稳定程度及深部滑动情况，为评价滑坡的稳定性提供有关参数。崩塌（危岩）钻探工作可采用水平钻孔，潜孔锤施工，孔内摄像、室内解译编录等，应揭露崩塌体内部裂缝及后缘边界，为评价崩塌的稳定性提及预测发展变化趋势提供有关参数。</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3）在钻探之前应编制钻孔设计书；钻孔竣工后，应及时提交各种资料，包括钻孔施工设计书、岩芯记录表（岩芯的照片或录像）、钻孔地质柱状图、钻孔施工小结等。</w:t>
                  </w:r>
                </w:p>
                <w:p>
                  <w:pPr>
                    <w:pStyle w:val="null3"/>
                    <w:ind w:firstLine="200"/>
                    <w:jc w:val="left"/>
                  </w:pPr>
                  <w:r>
                    <w:rPr>
                      <w:rFonts w:ascii="仿宋_GB2312" w:hAnsi="仿宋_GB2312" w:cs="仿宋_GB2312" w:eastAsia="仿宋_GB2312"/>
                      <w:sz w:val="21"/>
                    </w:rPr>
                    <w:t>6</w:t>
                  </w:r>
                  <w:r>
                    <w:rPr>
                      <w:rFonts w:ascii="仿宋_GB2312" w:hAnsi="仿宋_GB2312" w:cs="仿宋_GB2312" w:eastAsia="仿宋_GB2312"/>
                      <w:sz w:val="21"/>
                    </w:rPr>
                    <w:t>.6 山地工程</w:t>
                  </w:r>
                </w:p>
                <w:p>
                  <w:pPr>
                    <w:pStyle w:val="null3"/>
                    <w:ind w:firstLine="200"/>
                    <w:jc w:val="left"/>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1）山地工程应在地面测绘工作基础上开展，工作方法以探槽和浅井为主。</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2）可在滑坡、崩塌及泥石流物源厚度较薄的部位。在泥石流堆积扇辅以实施探槽或探井，来查明多期泥石流的堆积物特征。</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3）滑坡应查明覆盖层特征及边界条件等，崩塌应查明裂隙展布及发育特征等。</w:t>
                  </w:r>
                </w:p>
                <w:p>
                  <w:pPr>
                    <w:pStyle w:val="null3"/>
                    <w:ind w:firstLine="200"/>
                    <w:jc w:val="left"/>
                  </w:pPr>
                  <w:r>
                    <w:rPr>
                      <w:rFonts w:ascii="仿宋_GB2312" w:hAnsi="仿宋_GB2312" w:cs="仿宋_GB2312" w:eastAsia="仿宋_GB2312"/>
                      <w:sz w:val="21"/>
                    </w:rPr>
                    <w:t>6</w:t>
                  </w:r>
                  <w:r>
                    <w:rPr>
                      <w:rFonts w:ascii="仿宋_GB2312" w:hAnsi="仿宋_GB2312" w:cs="仿宋_GB2312" w:eastAsia="仿宋_GB2312"/>
                      <w:sz w:val="21"/>
                    </w:rPr>
                    <w:t>.7 工程地质剖面测量</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1）一般布设于重点调查斜坡内，选择重要斜坡、沟谷及重大地质灾害隐患点， 根据其规模大小、地形起伏等，选择适当的比例尺进行地质剖面测量， 比例尺不低于 1：2000。</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2）工程地质剖面测量方法可采用：人工皮尺法、全站仪法、RTK 法。受地形限制及斜坡、沟谷或灾害体的复杂性、危险性及难攀性，可采用免棱镜的全站仪测量法。</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3）纵剖面一般垂直于斜坡等高线或沟谷纵坡降布设；横剖面以穿越法为主，垂 直于工程地质条件变化最大的方向。每个重要的填图单元（岩性、构造、变形迹象、破 坏情况、地下水露头等）均应有测量点控制。应充分利用天然露头和已有人工露头，当露头较少时，可根据具体情况布置一定的山地工程揭露控制。</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4）根据野外实测、勘探资料、收集资料、试验成果，按岩土体工程地质类型进 行分层，重点凸显孕灾地质条件的刻画，编制工程地质剖面图，以揭示一定深度范围内的垂向工程地质结构。</w:t>
                  </w:r>
                </w:p>
                <w:p>
                  <w:pPr>
                    <w:pStyle w:val="null3"/>
                    <w:ind w:firstLine="200"/>
                    <w:jc w:val="left"/>
                  </w:pPr>
                  <w:r>
                    <w:rPr>
                      <w:rFonts w:ascii="仿宋_GB2312" w:hAnsi="仿宋_GB2312" w:cs="仿宋_GB2312" w:eastAsia="仿宋_GB2312"/>
                      <w:sz w:val="21"/>
                    </w:rPr>
                    <w:t>6</w:t>
                  </w:r>
                  <w:r>
                    <w:rPr>
                      <w:rFonts w:ascii="仿宋_GB2312" w:hAnsi="仿宋_GB2312" w:cs="仿宋_GB2312" w:eastAsia="仿宋_GB2312"/>
                      <w:sz w:val="21"/>
                    </w:rPr>
                    <w:t>.8 测试和试验</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1）滑体土、滑带土测试宜提供满足稳定性评价的物理和力学参数。</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2）危岩、崩塌及其母岩、基座，宜采样作物理性质、抗压强度及变形试验等。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3）泥石流宜进行固体物质含量、颗粒分析、泥石流体稠度等现场试验。</w:t>
                  </w:r>
                </w:p>
                <w:p>
                  <w:pPr>
                    <w:pStyle w:val="null3"/>
                    <w:ind w:firstLine="200"/>
                    <w:jc w:val="left"/>
                  </w:pPr>
                  <w:r>
                    <w:rPr>
                      <w:rFonts w:ascii="仿宋_GB2312" w:hAnsi="仿宋_GB2312" w:cs="仿宋_GB2312" w:eastAsia="仿宋_GB2312"/>
                      <w:sz w:val="21"/>
                    </w:rPr>
                    <w:t>6</w:t>
                  </w:r>
                  <w:r>
                    <w:rPr>
                      <w:rFonts w:ascii="仿宋_GB2312" w:hAnsi="仿宋_GB2312" w:cs="仿宋_GB2312" w:eastAsia="仿宋_GB2312"/>
                      <w:sz w:val="21"/>
                    </w:rPr>
                    <w:t>.9 遥感影像运用</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1）每个斜坡单元应充分利用遥感影像、地理测绘信息、无人机获取摄影测量或机载激光雷达数据，开展单元划分合理性复核。</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2）采用国家控制点、地形图采集、GPS 现场实测点等，对遥感图像消除畸变，与地理坐标配准，对卫星遥感影像进行几何校正。</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3）在建立控制点网基础上，宜采用地形图、航片立体像对、卫星图像对或雷达 数据产生数字高程模型（DEM）。</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4）遥感影像采集时间段应尽量满足下列要求：</w:t>
                  </w:r>
                </w:p>
                <w:p>
                  <w:pPr>
                    <w:pStyle w:val="null3"/>
                    <w:ind w:firstLine="200"/>
                    <w:jc w:val="left"/>
                  </w:pPr>
                  <w:r>
                    <w:rPr>
                      <w:rFonts w:ascii="仿宋_GB2312" w:hAnsi="仿宋_GB2312" w:cs="仿宋_GB2312" w:eastAsia="仿宋_GB2312"/>
                      <w:sz w:val="21"/>
                    </w:rPr>
                    <w:t>a）遥感数据源应能反映工作区的现状，采集时间距开展工作时间一般不应超过 2 年。</w:t>
                  </w:r>
                </w:p>
                <w:p>
                  <w:pPr>
                    <w:pStyle w:val="null3"/>
                    <w:ind w:firstLine="200"/>
                    <w:jc w:val="left"/>
                  </w:pPr>
                  <w:r>
                    <w:rPr>
                      <w:rFonts w:ascii="仿宋_GB2312" w:hAnsi="仿宋_GB2312" w:cs="仿宋_GB2312" w:eastAsia="仿宋_GB2312"/>
                      <w:sz w:val="21"/>
                    </w:rPr>
                    <w:t>b）应选用植被覆盖度低的时段。遥感数据的云层覆盖量应小于5% ，且不能覆盖重 要地物，图像的条带、噪声应尽可能少。</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6）建立基础地理信息标志。包括交通、水系、建筑、地名及行政边界（覆盖到村级）。</w:t>
                  </w:r>
                </w:p>
                <w:p>
                  <w:pPr>
                    <w:pStyle w:val="null3"/>
                    <w:ind w:firstLine="200"/>
                    <w:jc w:val="left"/>
                  </w:pPr>
                  <w:r>
                    <w:rPr>
                      <w:rFonts w:ascii="仿宋_GB2312" w:hAnsi="仿宋_GB2312" w:cs="仿宋_GB2312" w:eastAsia="仿宋_GB2312"/>
                      <w:sz w:val="21"/>
                    </w:rPr>
                    <w:t>7</w:t>
                  </w:r>
                  <w:r>
                    <w:rPr>
                      <w:rFonts w:ascii="仿宋_GB2312" w:hAnsi="仿宋_GB2312" w:cs="仿宋_GB2312" w:eastAsia="仿宋_GB2312"/>
                      <w:sz w:val="21"/>
                    </w:rPr>
                    <w:t>.降雨阈值研究与风险管控</w:t>
                  </w:r>
                </w:p>
                <w:p>
                  <w:pPr>
                    <w:pStyle w:val="null3"/>
                    <w:ind w:firstLine="200"/>
                    <w:jc w:val="left"/>
                  </w:pPr>
                  <w:r>
                    <w:rPr>
                      <w:rFonts w:ascii="仿宋_GB2312" w:hAnsi="仿宋_GB2312" w:cs="仿宋_GB2312" w:eastAsia="仿宋_GB2312"/>
                      <w:sz w:val="21"/>
                    </w:rPr>
                    <w:t>7</w:t>
                  </w:r>
                  <w:r>
                    <w:rPr>
                      <w:rFonts w:ascii="仿宋_GB2312" w:hAnsi="仿宋_GB2312" w:cs="仿宋_GB2312" w:eastAsia="仿宋_GB2312"/>
                      <w:sz w:val="21"/>
                    </w:rPr>
                    <w:t>.1 降雨阈值研究要求</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1）收集的历史地质灾害发灾情况及多站点实时降雨资料，应加强降雨资料的收 集分析应用。</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2）进行预警的降雨历时-雨强及地质灾害发生情况关系分析。</w:t>
                  </w:r>
                </w:p>
                <w:p>
                  <w:pPr>
                    <w:pStyle w:val="null3"/>
                    <w:ind w:firstLine="200"/>
                    <w:jc w:val="left"/>
                  </w:pPr>
                  <w:r>
                    <w:rPr>
                      <w:rFonts w:ascii="仿宋_GB2312" w:hAnsi="仿宋_GB2312" w:cs="仿宋_GB2312" w:eastAsia="仿宋_GB2312"/>
                      <w:sz w:val="21"/>
                    </w:rPr>
                    <w:t>7</w:t>
                  </w:r>
                  <w:r>
                    <w:rPr>
                      <w:rFonts w:ascii="仿宋_GB2312" w:hAnsi="仿宋_GB2312" w:cs="仿宋_GB2312" w:eastAsia="仿宋_GB2312"/>
                      <w:sz w:val="21"/>
                    </w:rPr>
                    <w:t>.2 风险管控措施建议要求</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1）建立降雨阈值与地质灾害气象风险预警等级矩阵关系表，明确不同地质灾害 气象风险预警等级下风险管控区人员应急避险标准。</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2）根据风险评价结论，结合工作区防灾减灾工作的实际情况，从降低致灾体发 生概率、降低承灾体易损程度、有效规避风险等角度提出应急治理、避让搬迁、工程治 理、监测网点布设方案和监测预警等综合地质灾害风险管制和降低风险措施建议并估算 相应的经费。</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3）重点调查斜坡编制地质灾害风险管控图册，结合地质灾害风险等级提出有针对性的风险管控措施。一般调查斜坡作为低风险斜坡处置。</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4）应根据暴雨不利工况下斜坡地质灾害风险评价结果，将中风险斜坡及以上的区域确定为管控风险区，进行地质灾害风险管控。</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5）在地质灾害易发区内的在建工程应按照国务院《地质灾害防治条例》及地质灾害危险性评估报告相关要求，做好地质灾害防治工作。</w:t>
                  </w:r>
                </w:p>
                <w:p>
                  <w:pPr>
                    <w:pStyle w:val="null3"/>
                    <w:ind w:firstLine="200"/>
                    <w:jc w:val="left"/>
                  </w:pPr>
                  <w:r>
                    <w:rPr>
                      <w:rFonts w:ascii="仿宋_GB2312" w:hAnsi="仿宋_GB2312" w:cs="仿宋_GB2312" w:eastAsia="仿宋_GB2312"/>
                      <w:sz w:val="21"/>
                    </w:rPr>
                    <w:t>8</w:t>
                  </w:r>
                  <w:r>
                    <w:rPr>
                      <w:rFonts w:ascii="仿宋_GB2312" w:hAnsi="仿宋_GB2312" w:cs="仿宋_GB2312" w:eastAsia="仿宋_GB2312"/>
                      <w:sz w:val="21"/>
                    </w:rPr>
                    <w:t>.设计书编制</w:t>
                  </w:r>
                </w:p>
                <w:p>
                  <w:pPr>
                    <w:pStyle w:val="null3"/>
                    <w:ind w:firstLine="200"/>
                    <w:jc w:val="left"/>
                  </w:pPr>
                  <w:r>
                    <w:rPr>
                      <w:rFonts w:ascii="仿宋_GB2312" w:hAnsi="仿宋_GB2312" w:cs="仿宋_GB2312" w:eastAsia="仿宋_GB2312"/>
                      <w:sz w:val="21"/>
                    </w:rPr>
                    <w:t>8</w:t>
                  </w:r>
                  <w:r>
                    <w:rPr>
                      <w:rFonts w:ascii="仿宋_GB2312" w:hAnsi="仿宋_GB2312" w:cs="仿宋_GB2312" w:eastAsia="仿宋_GB2312"/>
                      <w:sz w:val="21"/>
                    </w:rPr>
                    <w:t>.1 设计书编写要求</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1）设计书编写应在详细了解分析乡镇（街道）、村（社区）、人口及分布，充 分收集整理相关资料，经遥感解译和野外踏勘后进行。</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2）设计书应做到目标明确、任务具体，技术路线合理、工作量布置得当、经费 预算合理、保障措施有力，内容完整、文字精炼、重点突出、附图附件清晰齐全。</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3）应根据任务书（或合同书）要求，细化目标任务，确定量化可考核的预期成 果，明确需要重点解决的问题以及专题研究内容，制定技术路线和工作进度安排，落实 具体实物工作量，阐明部署依据等。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4）设计书附图包括：以 DEM 阴影为底图的调查区斜坡单元划分图（1:10000 电子 版）、工作部署图（1:10000）。</w:t>
                  </w:r>
                </w:p>
                <w:p>
                  <w:pPr>
                    <w:pStyle w:val="null3"/>
                    <w:ind w:firstLine="200"/>
                    <w:jc w:val="left"/>
                  </w:pPr>
                  <w:r>
                    <w:rPr>
                      <w:rFonts w:ascii="仿宋_GB2312" w:hAnsi="仿宋_GB2312" w:cs="仿宋_GB2312" w:eastAsia="仿宋_GB2312"/>
                      <w:sz w:val="21"/>
                    </w:rPr>
                    <w:t>8</w:t>
                  </w:r>
                  <w:r>
                    <w:rPr>
                      <w:rFonts w:ascii="仿宋_GB2312" w:hAnsi="仿宋_GB2312" w:cs="仿宋_GB2312" w:eastAsia="仿宋_GB2312"/>
                      <w:sz w:val="21"/>
                    </w:rPr>
                    <w:t>.2 设计书的变更</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1）应按照主管部门审查和批准后的设计开展调查评价工作，不得随意变更。</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2）确实需要调整或变更设计书的，应提出变更或补充设计，并报请主管部门同 意，按照要求办理变更手续。</w:t>
                  </w:r>
                </w:p>
                <w:p>
                  <w:pPr>
                    <w:pStyle w:val="null3"/>
                    <w:ind w:firstLine="200"/>
                    <w:jc w:val="left"/>
                  </w:pPr>
                  <w:r>
                    <w:rPr>
                      <w:rFonts w:ascii="仿宋_GB2312" w:hAnsi="仿宋_GB2312" w:cs="仿宋_GB2312" w:eastAsia="仿宋_GB2312"/>
                      <w:sz w:val="21"/>
                    </w:rPr>
                    <w:t>C.工作依据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1）《地质灾害防治条例》（国务院394号令）；</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2）《国务院关于加强地质灾害防治工作的决定》（国务院，国发[2011]20号）；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3）《关于加强地质灾害防治工作的实施意见》（四川省人民政府，川府发[2011]43号）；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 自然资源部《地质灾害防治三年行动实施纲要》（2019-2021）；</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5）《四川省地质灾害防治三年行动方案（2019-2021年）》；</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6）《滑坡崩塌泥石流灾害调查规范（1:50000）》（DZ／T0261-2014）；</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7）《滑坡崩塌泥石流灾害调查规范（1:50000）四川省实施细则》（试行）；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8）《地质灾害遥感调查技术规定》（DD2015-01中国地质调查局）；</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9）《县（市）地质灾害调查与区划基本要求》实施细则（国土资源部地质环境司，2006）；</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10）《区域地质调查技术要求(1:50000)》(DD2019-01中国地质调查局)；</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11）《地质灾害调查技术要求（1:50000）》（DD2019-08中国地质调查局）；</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12）《县（市）地质灾害调查与区划空间数据库系统建设技术要求》（国土资源部地质环境司 , 2001）；</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13）《区域环境地质勘查遥感技术规定(1:50000)》（DZ/T 0190-2015）；</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14）《地质灾害危险性评估规范》（GB/T 40112-2021）；</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15）《四川省地质灾害易发区群众防灾避险搬迁安置工程调查与区划技术要求》（四川省国土 资源厅，2006）；</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16）《地质调查项目预算标准（2010年试用）》（中国地质调查局，2009）；</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17）《岩土工程勘察规范》（GB50021-20</w:t>
                  </w:r>
                  <w:r>
                    <w:rPr>
                      <w:rFonts w:ascii="仿宋_GB2312" w:hAnsi="仿宋_GB2312" w:cs="仿宋_GB2312" w:eastAsia="仿宋_GB2312"/>
                      <w:sz w:val="21"/>
                    </w:rPr>
                    <w:t>01（2009年版）</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工程勘察通用规范</w:t>
                  </w:r>
                  <w:r>
                    <w:rPr>
                      <w:rFonts w:ascii="仿宋_GB2312" w:hAnsi="仿宋_GB2312" w:cs="仿宋_GB2312" w:eastAsia="仿宋_GB2312"/>
                      <w:sz w:val="21"/>
                    </w:rPr>
                    <w:t>》（</w:t>
                  </w:r>
                  <w:r>
                    <w:rPr>
                      <w:rFonts w:ascii="仿宋_GB2312" w:hAnsi="仿宋_GB2312" w:cs="仿宋_GB2312" w:eastAsia="仿宋_GB2312"/>
                      <w:sz w:val="21"/>
                    </w:rPr>
                    <w:t>GB55017-2021）</w:t>
                  </w:r>
                </w:p>
                <w:p>
                  <w:pPr>
                    <w:pStyle w:val="null3"/>
                    <w:ind w:firstLine="420"/>
                    <w:jc w:val="left"/>
                  </w:pPr>
                  <w:r>
                    <w:rPr>
                      <w:rFonts w:ascii="仿宋_GB2312" w:hAnsi="仿宋_GB2312" w:cs="仿宋_GB2312" w:eastAsia="仿宋_GB2312"/>
                      <w:sz w:val="21"/>
                    </w:rPr>
                    <w:t>(19)</w:t>
                  </w:r>
                  <w:r>
                    <w:rPr>
                      <w:rFonts w:ascii="仿宋_GB2312" w:hAnsi="仿宋_GB2312" w:cs="仿宋_GB2312" w:eastAsia="仿宋_GB2312"/>
                      <w:sz w:val="21"/>
                    </w:rPr>
                    <w:t>《区域水文地质工程地质环境地质综合勘查规范（</w:t>
                  </w:r>
                  <w:r>
                    <w:rPr>
                      <w:rFonts w:ascii="仿宋_GB2312" w:hAnsi="仿宋_GB2312" w:cs="仿宋_GB2312" w:eastAsia="仿宋_GB2312"/>
                      <w:sz w:val="21"/>
                    </w:rPr>
                    <w:t>1:50000）》（GB/T14158-93）；</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）《中国地震动参数区划图》（</w:t>
                  </w:r>
                  <w:r>
                    <w:rPr>
                      <w:rFonts w:ascii="仿宋_GB2312" w:hAnsi="仿宋_GB2312" w:cs="仿宋_GB2312" w:eastAsia="仿宋_GB2312"/>
                      <w:sz w:val="21"/>
                    </w:rPr>
                    <w:t>GB18306-2015）；</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）《滑坡防治工程勘查规范》（</w:t>
                  </w:r>
                  <w:r>
                    <w:rPr>
                      <w:rFonts w:ascii="仿宋_GB2312" w:hAnsi="仿宋_GB2312" w:cs="仿宋_GB2312" w:eastAsia="仿宋_GB2312"/>
                      <w:sz w:val="21"/>
                    </w:rPr>
                    <w:t>GB/T32864-2016）；</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）《泥石流灾害防治工程勘查规范》（</w:t>
                  </w:r>
                  <w:r>
                    <w:rPr>
                      <w:rFonts w:ascii="仿宋_GB2312" w:hAnsi="仿宋_GB2312" w:cs="仿宋_GB2312" w:eastAsia="仿宋_GB2312"/>
                      <w:sz w:val="21"/>
                    </w:rPr>
                    <w:t>DZ/T 0220-2006）；</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）《地面沉降调查与监测规范》（</w:t>
                  </w:r>
                  <w:r>
                    <w:rPr>
                      <w:rFonts w:ascii="仿宋_GB2312" w:hAnsi="仿宋_GB2312" w:cs="仿宋_GB2312" w:eastAsia="仿宋_GB2312"/>
                      <w:sz w:val="21"/>
                    </w:rPr>
                    <w:t>DZ/T 0283-2015）；</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）《工程地质调查技术要求（</w:t>
                  </w:r>
                  <w:r>
                    <w:rPr>
                      <w:rFonts w:ascii="仿宋_GB2312" w:hAnsi="仿宋_GB2312" w:cs="仿宋_GB2312" w:eastAsia="仿宋_GB2312"/>
                      <w:sz w:val="21"/>
                    </w:rPr>
                    <w:t>1:50000）》（DD2019-06中国地质调查局）；</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）《工程岩体分级标准》（</w:t>
                  </w:r>
                  <w:r>
                    <w:rPr>
                      <w:rFonts w:ascii="仿宋_GB2312" w:hAnsi="仿宋_GB2312" w:cs="仿宋_GB2312" w:eastAsia="仿宋_GB2312"/>
                      <w:sz w:val="21"/>
                    </w:rPr>
                    <w:t>GB/T 50218—2014）；</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）《土工试验方法标准》（</w:t>
                  </w:r>
                  <w:r>
                    <w:rPr>
                      <w:rFonts w:ascii="仿宋_GB2312" w:hAnsi="仿宋_GB2312" w:cs="仿宋_GB2312" w:eastAsia="仿宋_GB2312"/>
                      <w:sz w:val="21"/>
                    </w:rPr>
                    <w:t>GB/T 50123-2019）；</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）《工程岩体试验方法标准》（</w:t>
                  </w:r>
                  <w:r>
                    <w:rPr>
                      <w:rFonts w:ascii="仿宋_GB2312" w:hAnsi="仿宋_GB2312" w:cs="仿宋_GB2312" w:eastAsia="仿宋_GB2312"/>
                      <w:sz w:val="21"/>
                    </w:rPr>
                    <w:t>GB/T 50266-2013）；</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）《地质资料汇交规范》（</w:t>
                  </w:r>
                  <w:r>
                    <w:rPr>
                      <w:rFonts w:ascii="仿宋_GB2312" w:hAnsi="仿宋_GB2312" w:cs="仿宋_GB2312" w:eastAsia="仿宋_GB2312"/>
                      <w:sz w:val="21"/>
                    </w:rPr>
                    <w:t>DZ/T0273-2015）；</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）《四川省地质灾害治理工程概（预）算标准》（</w:t>
                  </w:r>
                  <w:r>
                    <w:rPr>
                      <w:rFonts w:ascii="仿宋_GB2312" w:hAnsi="仿宋_GB2312" w:cs="仿宋_GB2312" w:eastAsia="仿宋_GB2312"/>
                      <w:sz w:val="21"/>
                    </w:rPr>
                    <w:t>2018版）；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）《地质灾害风险调查评价技术要求（</w:t>
                  </w:r>
                  <w:r>
                    <w:rPr>
                      <w:rFonts w:ascii="仿宋_GB2312" w:hAnsi="仿宋_GB2312" w:cs="仿宋_GB2312" w:eastAsia="仿宋_GB2312"/>
                      <w:sz w:val="21"/>
                    </w:rPr>
                    <w:t>1:50000）（试行）》；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）《四川省斜坡地质灾害隐患风险详查技术要求（试行）》（第二版）等。</w:t>
                  </w:r>
                </w:p>
                <w:p>
                  <w:pPr>
                    <w:pStyle w:val="null3"/>
                    <w:ind w:firstLine="210"/>
                    <w:jc w:val="left"/>
                  </w:pPr>
                  <w:r>
                    <w:rPr>
                      <w:rFonts w:ascii="仿宋_GB2312" w:hAnsi="仿宋_GB2312" w:cs="仿宋_GB2312" w:eastAsia="仿宋_GB2312"/>
                      <w:sz w:val="21"/>
                    </w:rPr>
                    <w:t>注：上述工作依据中，若国家或有关部门颁布了新的技术标准或规范，则按新的标</w:t>
                  </w:r>
                  <w:r>
                    <w:rPr>
                      <w:rFonts w:ascii="仿宋_GB2312" w:hAnsi="仿宋_GB2312" w:cs="仿宋_GB2312" w:eastAsia="仿宋_GB2312"/>
                      <w:sz w:val="21"/>
                    </w:rPr>
                    <w:t>准或规范执行。</w:t>
                  </w:r>
                </w:p>
                <w:p>
                  <w:pPr>
                    <w:pStyle w:val="null3"/>
                    <w:ind w:firstLine="200"/>
                    <w:jc w:val="left"/>
                  </w:pPr>
                  <w:r>
                    <w:rPr>
                      <w:rFonts w:ascii="仿宋_GB2312" w:hAnsi="仿宋_GB2312" w:cs="仿宋_GB2312" w:eastAsia="仿宋_GB2312"/>
                      <w:sz w:val="21"/>
                    </w:rPr>
                    <w:t>D.资料整理与成果编制</w:t>
                  </w:r>
                </w:p>
                <w:p>
                  <w:pPr>
                    <w:pStyle w:val="null3"/>
                    <w:ind w:firstLine="200"/>
                    <w:jc w:val="left"/>
                  </w:pPr>
                  <w:r>
                    <w:rPr>
                      <w:rFonts w:ascii="仿宋_GB2312" w:hAnsi="仿宋_GB2312" w:cs="仿宋_GB2312" w:eastAsia="仿宋_GB2312"/>
                      <w:sz w:val="21"/>
                    </w:rPr>
                    <w:t>1.资料整理</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1）野外验收前的资料整理，应在野外工作结束后，全面整理各项野外实际资料，检查核实其完备程度和质量，整理誊清野外工作手图，编制各种综合分析图、表， 编写路线小结、野外总结等。</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2）野外验收前的资料整理一般应包括以下内容：</w:t>
                  </w:r>
                </w:p>
                <w:p>
                  <w:pPr>
                    <w:pStyle w:val="null3"/>
                    <w:ind w:firstLine="200"/>
                    <w:jc w:val="left"/>
                  </w:pPr>
                  <w:r>
                    <w:rPr>
                      <w:rFonts w:ascii="仿宋_GB2312" w:hAnsi="仿宋_GB2312" w:cs="仿宋_GB2312" w:eastAsia="仿宋_GB2312"/>
                      <w:sz w:val="21"/>
                    </w:rPr>
                    <w:t>a）各斜坡调查表、其他各类调查、测绘和勘探原始记录卡片、记录本（或将野外 数据采集系统（PAD）中的调查表打印出后，相关负责人签字）、表格、统计表等。</w:t>
                  </w:r>
                </w:p>
                <w:p>
                  <w:pPr>
                    <w:pStyle w:val="null3"/>
                    <w:ind w:firstLine="200"/>
                    <w:jc w:val="left"/>
                  </w:pPr>
                  <w:r>
                    <w:rPr>
                      <w:rFonts w:ascii="仿宋_GB2312" w:hAnsi="仿宋_GB2312" w:cs="仿宋_GB2312" w:eastAsia="仿宋_GB2312"/>
                      <w:sz w:val="21"/>
                    </w:rPr>
                    <w:t>b）实测各类平面图和剖面图。</w:t>
                  </w:r>
                </w:p>
                <w:p>
                  <w:pPr>
                    <w:pStyle w:val="null3"/>
                    <w:ind w:firstLine="200"/>
                    <w:jc w:val="left"/>
                  </w:pPr>
                  <w:r>
                    <w:rPr>
                      <w:rFonts w:ascii="仿宋_GB2312" w:hAnsi="仿宋_GB2312" w:cs="仿宋_GB2312" w:eastAsia="仿宋_GB2312"/>
                      <w:sz w:val="21"/>
                    </w:rPr>
                    <w:t>c）中风险及以上斜坡的高清影像图、照片等，无人机三维倾斜摄影测量资料等。 d）各类图件，包括工作手图（电子版）、斜坡风险管控草图、高清影像图等。</w:t>
                  </w:r>
                </w:p>
                <w:p>
                  <w:pPr>
                    <w:pStyle w:val="null3"/>
                    <w:ind w:firstLine="200"/>
                    <w:jc w:val="left"/>
                  </w:pPr>
                  <w:r>
                    <w:rPr>
                      <w:rFonts w:ascii="仿宋_GB2312" w:hAnsi="仿宋_GB2312" w:cs="仿宋_GB2312" w:eastAsia="仿宋_GB2312"/>
                      <w:sz w:val="21"/>
                    </w:rPr>
                    <w:t>e）各类小结报告、野外工作总结报告。</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3）最终成果资料整理应在野外验收后进行，要求内容完备、综合性强，文、 图、表齐全。</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4）最终成果资料整理一般应包括以下内容：</w:t>
                  </w:r>
                </w:p>
                <w:p>
                  <w:pPr>
                    <w:pStyle w:val="null3"/>
                    <w:ind w:firstLine="200"/>
                    <w:jc w:val="left"/>
                  </w:pPr>
                  <w:r>
                    <w:rPr>
                      <w:rFonts w:ascii="仿宋_GB2312" w:hAnsi="仿宋_GB2312" w:cs="仿宋_GB2312" w:eastAsia="仿宋_GB2312"/>
                      <w:sz w:val="21"/>
                    </w:rPr>
                    <w:t>a）对各种实际资料进行分类、统计和数学处理，综合分析斜坡孕灾地质条件、承 灾模式及机理、危害性等。</w:t>
                  </w:r>
                </w:p>
                <w:p>
                  <w:pPr>
                    <w:pStyle w:val="null3"/>
                    <w:ind w:firstLine="200"/>
                    <w:jc w:val="left"/>
                  </w:pPr>
                  <w:r>
                    <w:rPr>
                      <w:rFonts w:ascii="仿宋_GB2312" w:hAnsi="仿宋_GB2312" w:cs="仿宋_GB2312" w:eastAsia="仿宋_GB2312"/>
                      <w:sz w:val="21"/>
                    </w:rPr>
                    <w:t>b）编制各类图件。</w:t>
                  </w:r>
                </w:p>
                <w:p>
                  <w:pPr>
                    <w:pStyle w:val="null3"/>
                    <w:ind w:firstLine="200"/>
                    <w:jc w:val="left"/>
                  </w:pPr>
                  <w:r>
                    <w:rPr>
                      <w:rFonts w:ascii="仿宋_GB2312" w:hAnsi="仿宋_GB2312" w:cs="仿宋_GB2312" w:eastAsia="仿宋_GB2312"/>
                      <w:sz w:val="21"/>
                    </w:rPr>
                    <w:t>c）编写《重点乡镇地质灾害精细化调查报告》。</w:t>
                  </w:r>
                </w:p>
                <w:p>
                  <w:pPr>
                    <w:pStyle w:val="null3"/>
                    <w:ind w:firstLine="200"/>
                    <w:jc w:val="left"/>
                  </w:pPr>
                  <w:r>
                    <w:rPr>
                      <w:rFonts w:ascii="仿宋_GB2312" w:hAnsi="仿宋_GB2312" w:cs="仿宋_GB2312" w:eastAsia="仿宋_GB2312"/>
                      <w:sz w:val="21"/>
                    </w:rPr>
                    <w:t>d）编写《斜坡地质灾害隐患风险详查报告》。</w:t>
                  </w:r>
                </w:p>
                <w:p>
                  <w:pPr>
                    <w:pStyle w:val="null3"/>
                    <w:ind w:firstLine="200"/>
                    <w:jc w:val="left"/>
                  </w:pPr>
                  <w:r>
                    <w:rPr>
                      <w:rFonts w:ascii="仿宋_GB2312" w:hAnsi="仿宋_GB2312" w:cs="仿宋_GB2312" w:eastAsia="仿宋_GB2312"/>
                      <w:sz w:val="21"/>
                    </w:rPr>
                    <w:t>e</w:t>
                  </w:r>
                  <w:r>
                    <w:rPr>
                      <w:rFonts w:ascii="仿宋_GB2312" w:hAnsi="仿宋_GB2312" w:cs="仿宋_GB2312" w:eastAsia="仿宋_GB2312"/>
                      <w:sz w:val="21"/>
                    </w:rPr>
                    <w:t>）编写《</w:t>
                  </w:r>
                  <w:r>
                    <w:rPr>
                      <w:rFonts w:ascii="仿宋_GB2312" w:hAnsi="仿宋_GB2312" w:cs="仿宋_GB2312" w:eastAsia="仿宋_GB2312"/>
                      <w:sz w:val="21"/>
                    </w:rPr>
                    <w:t>地质灾害更新调查报告</w:t>
                  </w:r>
                  <w:r>
                    <w:rPr>
                      <w:rFonts w:ascii="仿宋_GB2312" w:hAnsi="仿宋_GB2312" w:cs="仿宋_GB2312" w:eastAsia="仿宋_GB2312"/>
                      <w:sz w:val="21"/>
                    </w:rPr>
                    <w:t>》</w:t>
                  </w:r>
                </w:p>
                <w:p>
                  <w:pPr>
                    <w:pStyle w:val="null3"/>
                    <w:ind w:firstLine="200"/>
                    <w:jc w:val="left"/>
                  </w:pPr>
                  <w:r>
                    <w:rPr>
                      <w:rFonts w:ascii="仿宋_GB2312" w:hAnsi="仿宋_GB2312" w:cs="仿宋_GB2312" w:eastAsia="仿宋_GB2312"/>
                      <w:sz w:val="21"/>
                    </w:rPr>
                    <w:t xml:space="preserve"> </w:t>
                  </w:r>
                  <w:r>
                    <w:rPr>
                      <w:rFonts w:ascii="仿宋_GB2312" w:hAnsi="仿宋_GB2312" w:cs="仿宋_GB2312" w:eastAsia="仿宋_GB2312"/>
                      <w:sz w:val="21"/>
                    </w:rPr>
                    <w:t>2.图件编制</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1）成果图件应在充分利用已有资料和最新调查资料，深入分析和综合研究的基 础上编制。</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2）编制技术要求规定的必编图件。</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3）按斜坡单元编制斜坡地质灾害风险区风险管控图册及防灾避险预案。</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4）成果图件应符合有关要求，体现科学性、针对性、实用性，图面简洁易懂，层次清晰，图式、图例、注记和责任签等齐全。</w:t>
                  </w:r>
                </w:p>
                <w:p>
                  <w:pPr>
                    <w:pStyle w:val="null3"/>
                    <w:ind w:firstLine="200"/>
                    <w:jc w:val="left"/>
                  </w:pPr>
                  <w:r>
                    <w:rPr>
                      <w:rFonts w:ascii="仿宋_GB2312" w:hAnsi="仿宋_GB2312" w:cs="仿宋_GB2312" w:eastAsia="仿宋_GB2312"/>
                      <w:sz w:val="21"/>
                    </w:rPr>
                    <w:t xml:space="preserve"> </w:t>
                  </w:r>
                  <w:r>
                    <w:rPr>
                      <w:rFonts w:ascii="仿宋_GB2312" w:hAnsi="仿宋_GB2312" w:cs="仿宋_GB2312" w:eastAsia="仿宋_GB2312"/>
                      <w:sz w:val="21"/>
                    </w:rPr>
                    <w:t>3.报告编制</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1）报告编写应充分利用已有资料、全面反映调查、测绘和勘查所取得的成果。</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2）斜坡地质灾害隐患风险详查与评价成果报告所依据的原始资料，应进行整 理、检查、分析，确认无误后方可使用。</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3）成果报告的文字、术语、代号、符号、数字、计量单位、标点，应符合国家 有关标准的规定。</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4）遥感解译报告、物探报告、勘查报告、样品测试成果、照片集等可作为附件。</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5）成果报告应资料完整、数据真实准确、篇章内容齐全、文字简练规范、图表齐全清晰、文图对应统一、结论明确有据、建议合理可行、便于使用和适宜长期保存，并应因地制宜，重点突出，无错误和矛盾，主要图件符合编图要求。</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6）成果报告编制内容及提纲参照《四川省斜坡</w:t>
                  </w:r>
                  <w:r>
                    <w:rPr>
                      <w:rFonts w:ascii="仿宋_GB2312" w:hAnsi="仿宋_GB2312" w:cs="仿宋_GB2312" w:eastAsia="仿宋_GB2312"/>
                      <w:sz w:val="21"/>
                    </w:rPr>
                    <w:t>地质</w:t>
                  </w:r>
                  <w:r>
                    <w:rPr>
                      <w:rFonts w:ascii="仿宋_GB2312" w:hAnsi="仿宋_GB2312" w:cs="仿宋_GB2312" w:eastAsia="仿宋_GB2312"/>
                      <w:sz w:val="21"/>
                    </w:rPr>
                    <w:t>灾害隐患风险详查技术要求》附录。</w:t>
                  </w:r>
                </w:p>
                <w:p>
                  <w:pPr>
                    <w:pStyle w:val="null3"/>
                    <w:ind w:firstLine="200"/>
                    <w:jc w:val="left"/>
                  </w:pPr>
                  <w:r>
                    <w:rPr>
                      <w:rFonts w:ascii="仿宋_GB2312" w:hAnsi="仿宋_GB2312" w:cs="仿宋_GB2312" w:eastAsia="仿宋_GB2312"/>
                      <w:sz w:val="21"/>
                    </w:rPr>
                    <w:t>4.数据库建设</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1）基本要求</w:t>
                  </w:r>
                </w:p>
                <w:p>
                  <w:pPr>
                    <w:pStyle w:val="null3"/>
                    <w:ind w:firstLine="200"/>
                    <w:jc w:val="left"/>
                  </w:pPr>
                  <w:r>
                    <w:rPr>
                      <w:rFonts w:ascii="仿宋_GB2312" w:hAnsi="仿宋_GB2312" w:cs="仿宋_GB2312" w:eastAsia="仿宋_GB2312"/>
                      <w:sz w:val="21"/>
                    </w:rPr>
                    <w:t>空间数据库参照《四川省斜坡地质灾害隐患风险详查数据库建设要求》执行。斜坡地质灾害风险详查成果图件应根据实际情况对图面要素进行适当补充、修订和取舍，以</w:t>
                  </w:r>
                  <w:r>
                    <w:rPr>
                      <w:rFonts w:ascii="仿宋_GB2312" w:hAnsi="仿宋_GB2312" w:cs="仿宋_GB2312" w:eastAsia="仿宋_GB2312"/>
                      <w:sz w:val="21"/>
                    </w:rPr>
                    <w:t>突出重点。</w:t>
                  </w:r>
                </w:p>
                <w:p>
                  <w:pPr>
                    <w:pStyle w:val="null3"/>
                    <w:ind w:firstLine="200"/>
                    <w:jc w:val="left"/>
                  </w:pPr>
                  <w:r>
                    <w:rPr>
                      <w:rFonts w:ascii="仿宋_GB2312" w:hAnsi="仿宋_GB2312" w:cs="仿宋_GB2312" w:eastAsia="仿宋_GB2312"/>
                      <w:sz w:val="21"/>
                    </w:rPr>
                    <w:t>数据库建设内容应包括以下内容：</w:t>
                  </w:r>
                </w:p>
                <w:p>
                  <w:pPr>
                    <w:pStyle w:val="null3"/>
                    <w:ind w:firstLine="200"/>
                    <w:jc w:val="left"/>
                  </w:pPr>
                  <w:r>
                    <w:rPr>
                      <w:rFonts w:ascii="仿宋_GB2312" w:hAnsi="仿宋_GB2312" w:cs="仿宋_GB2312" w:eastAsia="仿宋_GB2312"/>
                      <w:sz w:val="21"/>
                    </w:rPr>
                    <w:t>A.项目基本信息，主要包括：调查区基本情况、调查单位情况、完成的实物工作量 表、主要成果表等；</w:t>
                  </w:r>
                </w:p>
                <w:p>
                  <w:pPr>
                    <w:pStyle w:val="null3"/>
                    <w:ind w:firstLine="200"/>
                    <w:jc w:val="left"/>
                  </w:pPr>
                  <w:r>
                    <w:rPr>
                      <w:rFonts w:ascii="仿宋_GB2312" w:hAnsi="仿宋_GB2312" w:cs="仿宋_GB2312" w:eastAsia="仿宋_GB2312"/>
                      <w:sz w:val="21"/>
                    </w:rPr>
                    <w:t>B.野外调查数据，主要包括：野外调查点、勘查测绘点、取样点、物探、野外试 验、山地工程、监测数据等；</w:t>
                  </w:r>
                </w:p>
                <w:p>
                  <w:pPr>
                    <w:pStyle w:val="null3"/>
                    <w:ind w:firstLine="200"/>
                    <w:jc w:val="left"/>
                  </w:pPr>
                  <w:r>
                    <w:rPr>
                      <w:rFonts w:ascii="仿宋_GB2312" w:hAnsi="仿宋_GB2312" w:cs="仿宋_GB2312" w:eastAsia="仿宋_GB2312"/>
                      <w:sz w:val="21"/>
                    </w:rPr>
                    <w:t>C.空间图形数据，主要包括：遥感高清影像图、1：1 万地形图（电子版）、斜坡地 质灾害风险评价图等数据。</w:t>
                  </w:r>
                </w:p>
                <w:p>
                  <w:pPr>
                    <w:pStyle w:val="null3"/>
                    <w:ind w:firstLine="200"/>
                    <w:jc w:val="left"/>
                  </w:pPr>
                  <w:r>
                    <w:rPr>
                      <w:rFonts w:ascii="仿宋_GB2312" w:hAnsi="仿宋_GB2312" w:cs="仿宋_GB2312" w:eastAsia="仿宋_GB2312"/>
                      <w:sz w:val="21"/>
                    </w:rPr>
                    <w:t>D.成果相关数据，主要包括：野外工作总结报告、项目成果报告、数据库建设报 告、勘查报告、分析测试报告等相关附件等。</w:t>
                  </w:r>
                </w:p>
                <w:p>
                  <w:pPr>
                    <w:pStyle w:val="null3"/>
                    <w:ind w:firstLine="200"/>
                    <w:jc w:val="left"/>
                  </w:pPr>
                  <w:r>
                    <w:rPr>
                      <w:rFonts w:ascii="仿宋_GB2312" w:hAnsi="仿宋_GB2312" w:cs="仿宋_GB2312" w:eastAsia="仿宋_GB2312"/>
                      <w:sz w:val="21"/>
                    </w:rPr>
                    <w:t>E.其他数据，主要包括：项目任务书、设计书及验收意见、野外验收意见、数据库 验收意见、成果评审意见等。</w:t>
                  </w:r>
                </w:p>
                <w:p>
                  <w:pPr>
                    <w:pStyle w:val="null3"/>
                    <w:ind w:firstLine="200"/>
                    <w:jc w:val="left"/>
                  </w:pPr>
                  <w:r>
                    <w:rPr>
                      <w:rFonts w:ascii="仿宋_GB2312" w:hAnsi="仿宋_GB2312" w:cs="仿宋_GB2312" w:eastAsia="仿宋_GB2312"/>
                      <w:sz w:val="21"/>
                    </w:rPr>
                    <w:t>F.数据库建库报告。</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2）空间数据库建设技术要求</w:t>
                  </w:r>
                </w:p>
                <w:p>
                  <w:pPr>
                    <w:pStyle w:val="null3"/>
                    <w:ind w:firstLine="200"/>
                    <w:jc w:val="left"/>
                  </w:pPr>
                  <w:r>
                    <w:rPr>
                      <w:rFonts w:ascii="仿宋_GB2312" w:hAnsi="仿宋_GB2312" w:cs="仿宋_GB2312" w:eastAsia="仿宋_GB2312"/>
                      <w:sz w:val="21"/>
                    </w:rPr>
                    <w:t>空间数据库建设的格式包括：</w:t>
                  </w:r>
                  <w:r>
                    <w:rPr>
                      <w:rFonts w:ascii="仿宋_GB2312" w:hAnsi="仿宋_GB2312" w:cs="仿宋_GB2312" w:eastAsia="仿宋_GB2312"/>
                      <w:sz w:val="21"/>
                    </w:rPr>
                    <w:t>ArcGIS、MapGIS、AutoCAD 等矢量格式数据及栅格格 式数据。根据成果图件表达内容和要求，选择相应的软件进行编制，同时提交栅格格式 的 JPG 文件。</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3）空间图层划分及命名</w:t>
                  </w:r>
                </w:p>
                <w:p>
                  <w:pPr>
                    <w:pStyle w:val="null3"/>
                    <w:ind w:firstLine="200"/>
                    <w:jc w:val="left"/>
                  </w:pPr>
                  <w:r>
                    <w:rPr>
                      <w:rFonts w:ascii="仿宋_GB2312" w:hAnsi="仿宋_GB2312" w:cs="仿宋_GB2312" w:eastAsia="仿宋_GB2312"/>
                      <w:sz w:val="21"/>
                    </w:rPr>
                    <w:t>根据实际需求将地质灾害及相关因素划分成为若干个图层。相同逻辑内容的空间信</w:t>
                  </w:r>
                  <w:r>
                    <w:rPr>
                      <w:rFonts w:ascii="仿宋_GB2312" w:hAnsi="仿宋_GB2312" w:cs="仿宋_GB2312" w:eastAsia="仿宋_GB2312"/>
                      <w:sz w:val="21"/>
                    </w:rPr>
                    <w:t>息一般放在一个图层之中。图层划分要适应</w:t>
                  </w:r>
                  <w:r>
                    <w:rPr>
                      <w:rFonts w:ascii="仿宋_GB2312" w:hAnsi="仿宋_GB2312" w:cs="仿宋_GB2312" w:eastAsia="仿宋_GB2312"/>
                      <w:sz w:val="21"/>
                    </w:rPr>
                    <w:t>GIS 软件功能特点，相同的图层、图元类型 将拥有且只可能拥有相同的属性表和属性结构。图层应按照一定的规则进行编号。</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4）空间图层内部属性表</w:t>
                  </w:r>
                </w:p>
                <w:p>
                  <w:pPr>
                    <w:pStyle w:val="null3"/>
                    <w:ind w:firstLine="200"/>
                    <w:jc w:val="left"/>
                  </w:pPr>
                  <w:r>
                    <w:rPr>
                      <w:rFonts w:ascii="仿宋_GB2312" w:hAnsi="仿宋_GB2312" w:cs="仿宋_GB2312" w:eastAsia="仿宋_GB2312"/>
                      <w:sz w:val="21"/>
                    </w:rPr>
                    <w:t>考虑到空间数据的应用和相互转换，每一图层均应建立相应的内部属性表，属性表应包含技术要求中的基本信息。根据具体任务的不同，用户可灵活扩充内部属性表字段</w:t>
                  </w:r>
                  <w:r>
                    <w:rPr>
                      <w:rFonts w:ascii="仿宋_GB2312" w:hAnsi="仿宋_GB2312" w:cs="仿宋_GB2312" w:eastAsia="仿宋_GB2312"/>
                      <w:sz w:val="21"/>
                    </w:rPr>
                    <w:t>内容。</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5）调查点编号</w:t>
                  </w:r>
                </w:p>
                <w:p>
                  <w:pPr>
                    <w:pStyle w:val="null3"/>
                    <w:ind w:firstLine="200"/>
                    <w:jc w:val="left"/>
                  </w:pPr>
                  <w:r>
                    <w:rPr>
                      <w:rFonts w:ascii="仿宋_GB2312" w:hAnsi="仿宋_GB2312" w:cs="仿宋_GB2312" w:eastAsia="仿宋_GB2312"/>
                      <w:sz w:val="21"/>
                    </w:rPr>
                    <w:t>斜坡单元、灾害点统一编号是</w:t>
                  </w:r>
                  <w:r>
                    <w:rPr>
                      <w:rFonts w:ascii="仿宋_GB2312" w:hAnsi="仿宋_GB2312" w:cs="仿宋_GB2312" w:eastAsia="仿宋_GB2312"/>
                      <w:sz w:val="21"/>
                    </w:rPr>
                    <w:t>GIS 连接空间图元与属性表及外部数据库的唯一性关 联字段，三者必须保持一致。灾害点统一编号按照《四川省斜坡地质灾害隐患风险详查技术要求（试行）》（第二版）。</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6）属性数据库建设技术要求</w:t>
                  </w:r>
                </w:p>
                <w:p>
                  <w:pPr>
                    <w:pStyle w:val="null3"/>
                    <w:ind w:firstLine="200"/>
                    <w:jc w:val="left"/>
                  </w:pPr>
                  <w:r>
                    <w:rPr>
                      <w:rFonts w:ascii="仿宋_GB2312" w:hAnsi="仿宋_GB2312" w:cs="仿宋_GB2312" w:eastAsia="仿宋_GB2312"/>
                      <w:sz w:val="21"/>
                    </w:rPr>
                    <w:t>属性数据库以全面反映斜坡调查对象为基本原则，并建立与空间数据库的关联关</w:t>
                  </w:r>
                  <w:r>
                    <w:rPr>
                      <w:rFonts w:ascii="仿宋_GB2312" w:hAnsi="仿宋_GB2312" w:cs="仿宋_GB2312" w:eastAsia="仿宋_GB2312"/>
                      <w:sz w:val="21"/>
                    </w:rPr>
                    <w:t>系。应明确属性数据库中数据表的数据项名称、数据类型、长度、单位及填写要求。</w:t>
                  </w:r>
                </w:p>
                <w:p>
                  <w:pPr>
                    <w:pStyle w:val="null3"/>
                    <w:ind w:firstLine="200"/>
                    <w:jc w:val="left"/>
                  </w:pPr>
                  <w:r>
                    <w:rPr>
                      <w:rFonts w:ascii="仿宋_GB2312" w:hAnsi="仿宋_GB2312" w:cs="仿宋_GB2312" w:eastAsia="仿宋_GB2312"/>
                      <w:sz w:val="21"/>
                    </w:rPr>
                    <w:t>（</w:t>
                  </w:r>
                  <w:r>
                    <w:rPr>
                      <w:rFonts w:ascii="仿宋_GB2312" w:hAnsi="仿宋_GB2312" w:cs="仿宋_GB2312" w:eastAsia="仿宋_GB2312"/>
                      <w:sz w:val="21"/>
                    </w:rPr>
                    <w:t>7）其它信息化成果</w:t>
                  </w:r>
                </w:p>
                <w:p>
                  <w:pPr>
                    <w:pStyle w:val="null3"/>
                    <w:ind w:firstLine="200"/>
                    <w:jc w:val="left"/>
                  </w:pPr>
                  <w:r>
                    <w:rPr>
                      <w:rFonts w:ascii="仿宋_GB2312" w:hAnsi="仿宋_GB2312" w:cs="仿宋_GB2312" w:eastAsia="仿宋_GB2312"/>
                      <w:sz w:val="21"/>
                    </w:rPr>
                    <w:t>除空间数据库和属性数据库外，其他应提交的信息化成果及格式，包括收集资料，</w:t>
                  </w:r>
                  <w:r>
                    <w:rPr>
                      <w:rFonts w:ascii="仿宋_GB2312" w:hAnsi="仿宋_GB2312" w:cs="仿宋_GB2312" w:eastAsia="仿宋_GB2312"/>
                      <w:sz w:val="21"/>
                    </w:rPr>
                    <w:t>如钻探等勘查资料。</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80"/>
              <w:jc w:val="left"/>
            </w:pPr>
            <w:r>
              <w:rPr>
                <w:rFonts w:ascii="仿宋_GB2312" w:hAnsi="仿宋_GB2312" w:cs="仿宋_GB2312" w:eastAsia="仿宋_GB2312"/>
                <w:sz w:val="24"/>
              </w:rPr>
              <w:t>安全要求：（实质性要求，</w:t>
            </w:r>
            <w:r>
              <w:rPr>
                <w:rFonts w:ascii="仿宋_GB2312" w:hAnsi="仿宋_GB2312" w:cs="仿宋_GB2312" w:eastAsia="仿宋_GB2312"/>
                <w:sz w:val="24"/>
              </w:rPr>
              <w:t>单独</w:t>
            </w:r>
            <w:r>
              <w:rPr>
                <w:rFonts w:ascii="仿宋_GB2312" w:hAnsi="仿宋_GB2312" w:cs="仿宋_GB2312" w:eastAsia="仿宋_GB2312"/>
                <w:sz w:val="24"/>
              </w:rPr>
              <w:t>提供承诺函，格式自拟）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开展服务时,成交供应商必须严格执行国家相关安全生产规定,切实加强安全生产制度建设和安全管理,做好安全教育培训,防止发生安全事故。调查人员开展作业前,要认真做好各项准备工作,充分了解调查区域环境、工作条件等情况,制定严格的安全防范措施,对疫情、车辆、住宿、饮食等可能出现的安全问题提前进行预防。调查人员进入调查区后，要遵守道路交通、森林防火、水域管理等安全管理规定, 听从当地干部对涉及人身安全保护方面的建议。对地形复杂、环境恶劣的特殊地区进行调查作业时，要采取有效的防护措施，确保人身、财产安全。在调查作业中，要做好对设备、仪器、工具及有关资料的保护，明确专人负责管理，防止非正常损坏或丢失。安全责任事故由成交供应商自行负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 成交供应商对数据安全负有保密义务，未经采购人同意，不得向任何第三方提供。</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自合同签订之日起至2025年11月30日，并确保调查成果满足相关技术规范要求和上级业务主管部门工作要求(各阶段工作时间、节点根据四川省国土空问生态修复与地质灾害防治研究院统一安排予以调整)</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供应商与采购人应严格按照《财政部关于进一步加强政府采购需求和履约验收管理的指导意见》（财库[2016]205号）的要求进行验收。验收结果合格的，成交供应商凭验收报告办理相关手续；验收结果不合格的，也将不予支付采购资金，还可能会报本项目同级财政部门按照政府采购法律法规及及《四川省公共资源交易领域严重失信联合惩戒实施办法》(川发改信用规[2019)405号)，《关于对政府采购领域严重违法失信主体开展联合惩戒的合作备忘录》(发改财金[2018]1614号)等相关规定。</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1、自合同签订生效之日，达到付款条件起15日内，支付合同总金额的30.00%</w:t>
            </w:r>
          </w:p>
          <w:p>
            <w:pPr>
              <w:pStyle w:val="null3"/>
              <w:jc w:val="left"/>
            </w:pPr>
            <w:r>
              <w:rPr>
                <w:rFonts w:ascii="仿宋_GB2312" w:hAnsi="仿宋_GB2312" w:cs="仿宋_GB2312" w:eastAsia="仿宋_GB2312"/>
              </w:rPr>
              <w:t>2、完成项目设计书编制并经专家审查通过，乙方严格按设计书完成野外相关调查工作并通过专家野外成果验收后，达到付款条件起15日内，支付合同总金额的50.00%</w:t>
            </w:r>
          </w:p>
          <w:p>
            <w:pPr>
              <w:pStyle w:val="null3"/>
              <w:jc w:val="left"/>
            </w:pPr>
            <w:r>
              <w:rPr>
                <w:rFonts w:ascii="仿宋_GB2312" w:hAnsi="仿宋_GB2312" w:cs="仿宋_GB2312" w:eastAsia="仿宋_GB2312"/>
              </w:rPr>
              <w:t>3、乙方完成合同约定的所有工作内容并经甲方及相关行业主管部门审查、验收通过后，向甲方提交正式成果后，达到付款条件起15日内，支付合同总金额的20.00%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应当遵守采购人的相关项目需求及相关技术要求及实质性条款，实施完成采购合同应当完全满足相关项目需求及相关技术要求及实质性条款，若供应商瑕疵履行采购合同，采购人有权向供应商要求赔偿合同总价款10%的违约金，若造成相关损失的，采购人有权要求供应商承担所有赔偿责任。 6、供应商需根据采购人服务要求进行实施，项目实施过程中所需耗材及相关费用由供应商自行承担</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（本项为评审依据，未完全满足仅按要求进行扣分，不影响其响应文件有效性。） ①供应商应根据项目要求提供实施方案。（包括但不限于：1.重难点分析。2、技术路线和工作部署。3、进度目标及进度保障措施、4、质量目标及保障措施、5、安全目标及保障措施、）方案须内容完善、详细并与项目实际情况相符合。 ②供应商应根据项目要求提供后续服务方案。（包括但不限于：①具体的后续服务内容、②后续服务承诺、③服务技术力量、专项联系人及联系方式）方案须内容完善、详细并与项目实际情况相符合。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以最终签订为准</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供应商须具有有效期内的自然资源主管部门颁发的地质灾害防治单位资质证书（地质灾害评估和治理工程勘查设计）甲级及以上资质</w:t>
            </w:r>
          </w:p>
        </w:tc>
        <w:tc>
          <w:tcPr>
            <w:tcW w:type="dxa" w:w="3322"/>
          </w:tcPr>
          <w:p>
            <w:pPr>
              <w:pStyle w:val="null3"/>
              <w:jc w:val="left"/>
            </w:pPr>
            <w:r>
              <w:rPr>
                <w:rFonts w:ascii="仿宋_GB2312" w:hAnsi="仿宋_GB2312" w:cs="仿宋_GB2312" w:eastAsia="仿宋_GB2312"/>
              </w:rPr>
              <w:t>供应商须具有有效期内的自然资源主管部门颁发的地质灾害防治单位资质证书（地质灾害评估和治理工程勘查设计）甲级及以上资质</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四川省政府投资地质灾害防治项目建设市场主体信用评价管理暂行办法》的相关规定，地质灾害防治市场主体信用为失信或严重失信并处于限制活动期内的市场主体，以及处于黑名单的市场主体禁止参加本项目投标。</w:t>
            </w:r>
          </w:p>
        </w:tc>
        <w:tc>
          <w:tcPr>
            <w:tcW w:type="dxa" w:w="3322"/>
          </w:tcPr>
          <w:p>
            <w:pPr>
              <w:pStyle w:val="null3"/>
              <w:jc w:val="left"/>
            </w:pPr>
            <w:r>
              <w:rPr>
                <w:rFonts w:ascii="仿宋_GB2312" w:hAnsi="仿宋_GB2312" w:cs="仿宋_GB2312" w:eastAsia="仿宋_GB2312"/>
              </w:rPr>
              <w:t>根据《四川省政府投资地质灾害防治项目建设市场主体信用评价管理暂行办法》的相关规定，地质灾害防治市场主体信用为失信或严重失信并处于限制活动期内的市场主体，以及处于黑名单的市场主体禁止参加本项目投标。（提供承诺函）</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 ）</w:t>
            </w:r>
          </w:p>
        </w:tc>
        <w:tc>
          <w:tcPr>
            <w:tcW w:type="dxa" w:w="3322"/>
          </w:tcPr>
          <w:p>
            <w:pPr>
              <w:pStyle w:val="null3"/>
              <w:jc w:val="left"/>
            </w:pPr>
            <w:r>
              <w:rPr>
                <w:rFonts w:ascii="仿宋_GB2312" w:hAnsi="仿宋_GB2312" w:cs="仿宋_GB2312" w:eastAsia="仿宋_GB2312"/>
              </w:rPr>
              <w:t>在评标过程中，评标委员会认为投标人投标报 价明显低于其他通过符合性审查投标人的投标 报价，有可能影响产品质量或者不能诚信履约 的，评标委员会应当要求其在合理的时间内通 过项目电子化交易系统进行书面说明，必要时 提交相关证明材料。投标人提交的书面说明， 应当加盖投标人公章，在评标委员会要求的时 间内通过项目电子化交易系统进行提交，否则 视为不能证明其投标报价合理性。投标人不能 证明其投标报价合理性的，评标委员会应当将 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需要供应商进行承诺的其他实质性要求</w:t>
            </w:r>
          </w:p>
        </w:tc>
        <w:tc>
          <w:tcPr>
            <w:tcW w:type="dxa" w:w="3322"/>
          </w:tcPr>
          <w:p>
            <w:pPr>
              <w:pStyle w:val="null3"/>
              <w:jc w:val="left"/>
            </w:pPr>
            <w:r>
              <w:rPr>
                <w:rFonts w:ascii="仿宋_GB2312" w:hAnsi="仿宋_GB2312" w:cs="仿宋_GB2312" w:eastAsia="仿宋_GB2312"/>
              </w:rPr>
              <w:t>采购文件中的所有实质性要求，供应商必须响 应并满足，需提供承诺函的需加盖电子章，承 诺函格式自拟</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服务应答表</w:t>
            </w:r>
          </w:p>
        </w:tc>
        <w:tc>
          <w:tcPr>
            <w:tcW w:type="dxa" w:w="3322"/>
          </w:tcPr>
          <w:p>
            <w:pPr>
              <w:pStyle w:val="null3"/>
              <w:jc w:val="left"/>
            </w:pPr>
            <w:r>
              <w:rPr>
                <w:rFonts w:ascii="仿宋_GB2312" w:hAnsi="仿宋_GB2312" w:cs="仿宋_GB2312" w:eastAsia="仿宋_GB2312"/>
              </w:rPr>
              <w:t>按采购文件要求响应</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实施方案、团队配置、后续服务方案等</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1.重难点分析（6 分）：（1）调查区基础资料收集；（2）本项目实施过程重难点分析；（3）目标任务。以上内容完整且符合本项目实际需求、有利于本项目实施的得满分 6 分；每有一项内容漏项或只有标题没有实质性内容的扣 2 分；每有一项内容存在不足或缺陷、不符合本项目要求的扣 1 分，扣完为止。 2、技术路线和工作部署（16 分）：（1）总体工作部署；（2）具体工作部署；（3）工作手段及技术要求；（4）预期成果。以上内容完整且符合本项目实际需求、有利于本项目实施的得满分 16 分；每有一项内容漏项或只有标题没有实质性内容的扣 4 分；每有一项内容存在不足或缺陷、不符合本项目要求的扣 2 分，扣完为止。 3、进度目标及进度保障措施（6 分）：（1）工期安排；（2）进度控制管理方法；（3）工期保障措施。以上内容完整且符合本项目实际需求、有利于本项目实施的得满分 6 分；每有一项内容漏项或只有标题没有实质性内容的扣 2 分；每有一项内容存在不足或缺陷、不符合本项目要求的扣 1 分，扣完为止。 4、质量目标及保障措施（6 分）：（1）质量目标；（2）质量管理制度；（3）质量保证体系及保证措施。以上内容完整且符合本项目实际需求、有利于本项目实施的得满分 6 分；每有一项内容漏项或只有标题没有实质性内容的扣 2 分；每有一项内容存在不足或缺陷、不符合本项目要求的扣 1 分，扣完为止。 5、安全目标及保障措施（8 分）：（1）安全目标；（2）安全管理制度；（3）安全保障措施；（4）应急预案。以上内容完整且符合本项目实际需求、有利于本项目实施的得满分8 分；每有一项内容漏项或只有标题没有实质性内容的扣 2分；每有一项内容存在不足或缺陷、不符合本项目要求的扣1 分，扣完为止。 注：缺陷是指与本项目完全无关，或存在凭空编造、前后内容无法连贯、其他不可能实现的夸大情形、只是简单复制粘贴项目服务要求的内容等情况；内容存在不足或不符合本项目要求指：项目名称、实施地点、涉及的国家标准和行业规范与本项目要求不一致、不符合行业政策；或方案内容过于简略，存在与项目无关的文字内容；或内容不适用项目实际情况；原理错误；或方案中内容前后不一致、涉及的规范及标准错误；或方案中存在地点区域错误等。</w:t>
            </w:r>
          </w:p>
        </w:tc>
        <w:tc>
          <w:tcPr>
            <w:tcW w:type="dxa" w:w="831"/>
          </w:tcPr>
          <w:p>
            <w:pPr>
              <w:pStyle w:val="null3"/>
              <w:jc w:val="center"/>
            </w:pPr>
            <w:r>
              <w:rPr>
                <w:rFonts w:ascii="仿宋_GB2312" w:hAnsi="仿宋_GB2312" w:cs="仿宋_GB2312" w:eastAsia="仿宋_GB2312"/>
              </w:rPr>
              <w:t>42.0000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团队配置</w:t>
            </w:r>
          </w:p>
        </w:tc>
        <w:tc>
          <w:tcPr>
            <w:tcW w:type="dxa" w:w="2575"/>
          </w:tcPr>
          <w:p>
            <w:pPr>
              <w:pStyle w:val="null3"/>
              <w:jc w:val="left"/>
            </w:pPr>
            <w:r>
              <w:rPr>
                <w:rFonts w:ascii="仿宋_GB2312" w:hAnsi="仿宋_GB2312" w:cs="仿宋_GB2312" w:eastAsia="仿宋_GB2312"/>
              </w:rPr>
              <w:t>1.项目负责人（1人）：具有水工环类专业中级职称的得 1分，具有水工环类专业高级或以上职称的得 2 分，参与过斜坡详细调查及重点乡镇1:10000地质灾害精细化调查的加1分，提供证明材料。本项最多得 3 分，未提供不得分。 2.项目技术负责人（1人）：具有水工环类专业中级职称的得 1 分，具有水工环类专业高级或以上职称的得 2 分，本项最高得 2 分，未提供不得分。 3、物探及遥感组组长（1人）：具有物探类专业中级职称的得 1 分，具有物探类专业高级或以上职称的得 2 分，本项最高得 2 分，未提供不得分。 4. 测试和试验组组长（1人）：具有地质实验测试专业中级职称的得 1 分，具有地质实验测试专业高级或以上职称的得2 分，本项最高得 2 分，未提供不得分。 5. 测绘组组长（1人）：具有测绘类专业中级职称的得 1分，具有测绘类专业高级或以上职称的得 2 分。本项最高得 2分，未提供不得分。 6.探矿组组长（1人）：具有岩土钻掘工程专业中级职称的得 1 分，具有岩土钻掘工程专业高级或以上职称的得 2 分，本项最高得 2 分，未提供不得分。 7.安全负责人（1人）：具有水工环类专业中级或以上职称的得 1 分，同时具有地质类专业中级或以上职称的加 1 分，同时具有注册安全工程师资格的加 2 分，本项最高得 4 分，未提供不得分。 8.其他技术人员（18人）：每有一名具有水工环类专业高级或以上职称的得 0.5 分，最多得 3 分；每有一名具有地质类专业高级或以上职称的得 0.5 分，最多得 2 分；每有一名具有物探类专业高级或以上职称的得0.5分，最多得 1分；每有一名具有测绘类专业高级或以上职称的得0.5分，最多得 1分；每有一名具有计算机系统操作高级或以上资格证书的得0.5分，最多得 1分；每有一名注册安全工程师（同时具有水工环类或地质类或物探类或测绘类专业中级或以上职称）的得 0.5分，最多得 1 分。本项最高得 9分，未提供不得分。 注： 1.以上人员不能重复，需提供人员身份证、职称证书、资格证书复印件； 2.项目团队人员必须为供应商本单位人员（需提供在职证明）；注册类职业资格人员必须注册到供应商单位，需提供行政主管部门相关网站注册信息查询截图； 3.水工环类专业指“①水工环②水工环地质③水文、工程、环境地质④水文、环境、工程地质⑤水文地质、工程地质、环境地质⑥水文地质、工程地质与环境地质⑦水文地质工程地质环境地质⑧水文地质工程地质与环境地质⑨水文地质与工程地质⑩环境地质”中任意一种；测绘类专业指“测绘；测绘工程；工程测量”中任意一种；地质类专业指“地质；地质调查与矿产勘查；地质勘查”中任意一种；物探类是指“地球物理勘查及遥感；地球物理勘察及遥感”中任意一种。 因目前地勘单位处于改革期间的特殊性，企业化管理的事业单位人员或事业单位下属公司的在编人员提供上级主管部门出具相关证明材料。</w:t>
            </w:r>
          </w:p>
        </w:tc>
        <w:tc>
          <w:tcPr>
            <w:tcW w:type="dxa" w:w="831"/>
          </w:tcPr>
          <w:p>
            <w:pPr>
              <w:pStyle w:val="null3"/>
              <w:jc w:val="center"/>
            </w:pPr>
            <w:r>
              <w:rPr>
                <w:rFonts w:ascii="仿宋_GB2312" w:hAnsi="仿宋_GB2312" w:cs="仿宋_GB2312" w:eastAsia="仿宋_GB2312"/>
              </w:rPr>
              <w:t>26.0000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1.供应商针对本项目情况提供的后续服务方案，包含但不限于:①具体的后续服务内容、②后续服务承诺、③服务技术力量、专项联系人及联系方式等；后续服务方案内容完全符合采购文件要求得 6 分，每缺少一部分内容或每有一部分内容错误或漏项的扣 2 分，每有一部分内容不足或有缺陷的扣 1分。 2.提供服务响应时间（到达采购人所在地时间）在 3 个小时以内的得 1分，在 3 至 5 小时之间得 0.5分，在 5 小时以外不得分，需提供承诺书。 注：缺陷是指与本项目完全无关，或存在凭空编造、前后内容无法连贯、其他不可能实现的夸大情形、只是简单复制粘贴项目服务要求的内容等情况；内容存在不足或不符合本项目要求指：项目名称、实施地点、涉及的国家标准和行业规范与本项目要求不一致、不符合行业政策；或方案内容过于简略，存在与项目无关的文字内容；或内容不适用项目实际情况；原理错误；或方案中内容前后不一致、涉及的规范及标准错误；或方案中存在地点区域错误等。</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2022 年 1 月 1 日以来，供应商每承担过一个类似业绩得4分；最多得 12 分。（类似业绩是指斜坡详细调查或重点乡镇1:10000地质灾害精细化调查等项目）。（以上业绩需提供合同协议书和成果报告评审意见（含专家组名单）复印件加盖公章）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企业信誉及实力</w:t>
            </w:r>
          </w:p>
        </w:tc>
        <w:tc>
          <w:tcPr>
            <w:tcW w:type="dxa" w:w="2575"/>
          </w:tcPr>
          <w:p>
            <w:pPr>
              <w:pStyle w:val="null3"/>
              <w:jc w:val="left"/>
            </w:pPr>
            <w:r>
              <w:rPr>
                <w:rFonts w:ascii="仿宋_GB2312" w:hAnsi="仿宋_GB2312" w:cs="仿宋_GB2312" w:eastAsia="仿宋_GB2312"/>
              </w:rPr>
              <w:t>供应商提供在四川省政府投资地质灾害防治项目建设市场信用平台信用查询结果截图，取得地质灾害防治市场信用评价为 AA 级及以上的得 3 分，A 级得 2 分，BBB 级得1 分，BB 级及以下的不得分；尚未在上述信用平台建立信用档案的不得分；本项最多得 3 分。 注：以上证书提供对应证明材料复印件盖供应商鲜章，未提供不得分。</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