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3F869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分项报价明细表</w:t>
      </w:r>
    </w:p>
    <w:p w14:paraId="1303EE2F"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项目名称：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越西县2024年高标准农田建设项目（新建）中土壤改良肥料采购项目(二次)  </w:t>
      </w:r>
    </w:p>
    <w:p w14:paraId="39CDC1FB">
      <w:pPr>
        <w:spacing w:line="360" w:lineRule="auto"/>
        <w:rPr>
          <w:rFonts w:hint="eastAsia" w:ascii="仿宋" w:hAnsi="仿宋" w:eastAsia="仿宋" w:cs="仿宋"/>
          <w:sz w:val="24"/>
          <w:szCs w:val="32"/>
          <w:u w:val="single"/>
        </w:rPr>
      </w:pPr>
      <w:r>
        <w:rPr>
          <w:rFonts w:hint="eastAsia" w:ascii="仿宋" w:hAnsi="仿宋" w:eastAsia="仿宋" w:cs="仿宋"/>
          <w:sz w:val="24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24"/>
          <w:szCs w:val="32"/>
        </w:rPr>
        <w:t>编号：</w:t>
      </w:r>
      <w:r>
        <w:rPr>
          <w:rFonts w:hint="eastAsia" w:ascii="仿宋" w:hAnsi="仿宋" w:eastAsia="仿宋" w:cs="仿宋"/>
          <w:sz w:val="24"/>
          <w:szCs w:val="32"/>
          <w:u w:val="single"/>
        </w:rPr>
        <w:t> N5134342025000002</w:t>
      </w:r>
    </w:p>
    <w:p w14:paraId="588B9CFB">
      <w:pPr>
        <w:spacing w:line="360" w:lineRule="auto"/>
        <w:rPr>
          <w:rFonts w:hint="default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eastAsia="zh-CN"/>
        </w:rPr>
        <w:t>投标人名称：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 xml:space="preserve">           </w:t>
      </w:r>
    </w:p>
    <w:tbl>
      <w:tblPr>
        <w:tblStyle w:val="4"/>
        <w:tblW w:w="10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765"/>
        <w:gridCol w:w="750"/>
        <w:gridCol w:w="810"/>
        <w:gridCol w:w="735"/>
        <w:gridCol w:w="746"/>
        <w:gridCol w:w="870"/>
        <w:gridCol w:w="810"/>
        <w:gridCol w:w="874"/>
        <w:gridCol w:w="671"/>
        <w:gridCol w:w="870"/>
        <w:gridCol w:w="840"/>
        <w:gridCol w:w="1107"/>
      </w:tblGrid>
      <w:tr w14:paraId="0B67E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9" w:hRule="exact"/>
          <w:jc w:val="center"/>
        </w:trPr>
        <w:tc>
          <w:tcPr>
            <w:tcW w:w="511" w:type="dxa"/>
            <w:noWrap w:val="0"/>
            <w:vAlign w:val="center"/>
          </w:tcPr>
          <w:p w14:paraId="5A6CE018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序号</w:t>
            </w:r>
          </w:p>
        </w:tc>
        <w:tc>
          <w:tcPr>
            <w:tcW w:w="765" w:type="dxa"/>
            <w:noWrap w:val="0"/>
            <w:vAlign w:val="center"/>
          </w:tcPr>
          <w:p w14:paraId="4538346D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报价内容</w:t>
            </w:r>
          </w:p>
        </w:tc>
        <w:tc>
          <w:tcPr>
            <w:tcW w:w="750" w:type="dxa"/>
            <w:noWrap w:val="0"/>
            <w:vAlign w:val="center"/>
          </w:tcPr>
          <w:p w14:paraId="5831E575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810" w:type="dxa"/>
            <w:noWrap w:val="0"/>
            <w:vAlign w:val="center"/>
          </w:tcPr>
          <w:p w14:paraId="4CA61B33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计量单位</w:t>
            </w:r>
          </w:p>
        </w:tc>
        <w:tc>
          <w:tcPr>
            <w:tcW w:w="735" w:type="dxa"/>
            <w:noWrap w:val="0"/>
            <w:vAlign w:val="center"/>
          </w:tcPr>
          <w:p w14:paraId="1AD16B32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投标单价</w:t>
            </w:r>
          </w:p>
        </w:tc>
        <w:tc>
          <w:tcPr>
            <w:tcW w:w="746" w:type="dxa"/>
            <w:noWrap w:val="0"/>
            <w:vAlign w:val="center"/>
          </w:tcPr>
          <w:p w14:paraId="4B596242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最高限价</w:t>
            </w:r>
          </w:p>
        </w:tc>
        <w:tc>
          <w:tcPr>
            <w:tcW w:w="870" w:type="dxa"/>
            <w:noWrap w:val="0"/>
            <w:vAlign w:val="center"/>
          </w:tcPr>
          <w:p w14:paraId="73B9DD2C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响应报价</w:t>
            </w:r>
            <w:bookmarkStart w:id="0" w:name="_GoBack"/>
            <w:bookmarkEnd w:id="0"/>
          </w:p>
        </w:tc>
        <w:tc>
          <w:tcPr>
            <w:tcW w:w="810" w:type="dxa"/>
            <w:noWrap w:val="0"/>
            <w:vAlign w:val="center"/>
          </w:tcPr>
          <w:p w14:paraId="4CD97F34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价款形式</w:t>
            </w:r>
          </w:p>
        </w:tc>
        <w:tc>
          <w:tcPr>
            <w:tcW w:w="874" w:type="dxa"/>
            <w:noWrap w:val="0"/>
            <w:vAlign w:val="center"/>
          </w:tcPr>
          <w:p w14:paraId="5DEF364C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产地</w:t>
            </w:r>
          </w:p>
        </w:tc>
        <w:tc>
          <w:tcPr>
            <w:tcW w:w="671" w:type="dxa"/>
            <w:noWrap w:val="0"/>
            <w:vAlign w:val="center"/>
          </w:tcPr>
          <w:p w14:paraId="356FA9D4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品牌</w:t>
            </w:r>
          </w:p>
        </w:tc>
        <w:tc>
          <w:tcPr>
            <w:tcW w:w="870" w:type="dxa"/>
            <w:noWrap w:val="0"/>
            <w:vAlign w:val="center"/>
          </w:tcPr>
          <w:p w14:paraId="4C1D994A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</w:t>
            </w:r>
          </w:p>
        </w:tc>
        <w:tc>
          <w:tcPr>
            <w:tcW w:w="840" w:type="dxa"/>
            <w:noWrap w:val="0"/>
            <w:vAlign w:val="center"/>
          </w:tcPr>
          <w:p w14:paraId="4297C381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生产厂家</w:t>
            </w:r>
          </w:p>
        </w:tc>
        <w:tc>
          <w:tcPr>
            <w:tcW w:w="1107" w:type="dxa"/>
            <w:noWrap w:val="0"/>
            <w:vAlign w:val="center"/>
          </w:tcPr>
          <w:p w14:paraId="03E91DAC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是否属于进口产品</w:t>
            </w:r>
          </w:p>
        </w:tc>
      </w:tr>
      <w:tr w14:paraId="59FF5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5" w:hRule="atLeast"/>
          <w:jc w:val="center"/>
        </w:trPr>
        <w:tc>
          <w:tcPr>
            <w:tcW w:w="511" w:type="dxa"/>
            <w:noWrap w:val="0"/>
            <w:vAlign w:val="top"/>
          </w:tcPr>
          <w:p w14:paraId="6CF72330">
            <w:pPr>
              <w:widowControl/>
              <w:spacing w:line="360" w:lineRule="atLeast"/>
              <w:ind w:left="0" w:leftChars="0" w:firstLine="218" w:firstLineChars="91"/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765" w:type="dxa"/>
            <w:noWrap w:val="0"/>
            <w:vAlign w:val="center"/>
          </w:tcPr>
          <w:p w14:paraId="7ACAF74F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有机无机复混肥料</w:t>
            </w:r>
          </w:p>
        </w:tc>
        <w:tc>
          <w:tcPr>
            <w:tcW w:w="750" w:type="dxa"/>
            <w:noWrap w:val="0"/>
            <w:vAlign w:val="center"/>
          </w:tcPr>
          <w:p w14:paraId="3D72B312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  <w:tc>
          <w:tcPr>
            <w:tcW w:w="810" w:type="dxa"/>
            <w:shd w:val="clear" w:color="auto" w:fill="auto"/>
            <w:noWrap w:val="0"/>
            <w:vAlign w:val="center"/>
          </w:tcPr>
          <w:p w14:paraId="677EAAC3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吨</w:t>
            </w:r>
          </w:p>
        </w:tc>
        <w:tc>
          <w:tcPr>
            <w:tcW w:w="735" w:type="dxa"/>
            <w:noWrap w:val="0"/>
            <w:vAlign w:val="center"/>
          </w:tcPr>
          <w:p w14:paraId="62ADC5E7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6" w:type="dxa"/>
            <w:noWrap w:val="0"/>
            <w:vAlign w:val="center"/>
          </w:tcPr>
          <w:p w14:paraId="5519583C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4480000 元</w:t>
            </w:r>
          </w:p>
        </w:tc>
        <w:tc>
          <w:tcPr>
            <w:tcW w:w="870" w:type="dxa"/>
            <w:noWrap w:val="0"/>
            <w:vAlign w:val="center"/>
          </w:tcPr>
          <w:p w14:paraId="1E5C050A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0A3A3160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总价</w:t>
            </w:r>
          </w:p>
        </w:tc>
        <w:tc>
          <w:tcPr>
            <w:tcW w:w="874" w:type="dxa"/>
            <w:noWrap w:val="0"/>
            <w:vAlign w:val="center"/>
          </w:tcPr>
          <w:p w14:paraId="666A09E4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1" w:type="dxa"/>
            <w:noWrap w:val="0"/>
            <w:vAlign w:val="center"/>
          </w:tcPr>
          <w:p w14:paraId="17E45FDA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0" w:type="dxa"/>
            <w:noWrap w:val="0"/>
            <w:vAlign w:val="center"/>
          </w:tcPr>
          <w:p w14:paraId="79E29DB0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07880ED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76CB563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5C75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4" w:hRule="atLeast"/>
          <w:jc w:val="center"/>
        </w:trPr>
        <w:tc>
          <w:tcPr>
            <w:tcW w:w="511" w:type="dxa"/>
            <w:noWrap w:val="0"/>
            <w:vAlign w:val="top"/>
          </w:tcPr>
          <w:p w14:paraId="6F8156A2">
            <w:pPr>
              <w:widowControl/>
              <w:spacing w:line="360" w:lineRule="atLeast"/>
              <w:ind w:firstLine="240" w:firstLineChars="100"/>
              <w:jc w:val="both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765" w:type="dxa"/>
            <w:noWrap w:val="0"/>
            <w:vAlign w:val="center"/>
          </w:tcPr>
          <w:p w14:paraId="28A81AAD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科技措施服务</w:t>
            </w:r>
          </w:p>
        </w:tc>
        <w:tc>
          <w:tcPr>
            <w:tcW w:w="750" w:type="dxa"/>
            <w:noWrap w:val="0"/>
            <w:vAlign w:val="center"/>
          </w:tcPr>
          <w:p w14:paraId="52BA6BEC">
            <w:pPr>
              <w:widowControl/>
              <w:spacing w:line="360" w:lineRule="atLeast"/>
              <w:ind w:left="0" w:leftChars="-200" w:hanging="420" w:hangingChars="175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1</w:t>
            </w:r>
          </w:p>
        </w:tc>
        <w:tc>
          <w:tcPr>
            <w:tcW w:w="810" w:type="dxa"/>
            <w:shd w:val="clear" w:color="auto" w:fill="auto"/>
            <w:noWrap w:val="0"/>
            <w:vAlign w:val="center"/>
          </w:tcPr>
          <w:p w14:paraId="61C29069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项</w:t>
            </w:r>
          </w:p>
        </w:tc>
        <w:tc>
          <w:tcPr>
            <w:tcW w:w="735" w:type="dxa"/>
            <w:noWrap w:val="0"/>
            <w:vAlign w:val="center"/>
          </w:tcPr>
          <w:p w14:paraId="679D6808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46" w:type="dxa"/>
            <w:noWrap w:val="0"/>
            <w:vAlign w:val="center"/>
          </w:tcPr>
          <w:p w14:paraId="727AA628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140000 元</w:t>
            </w:r>
          </w:p>
        </w:tc>
        <w:tc>
          <w:tcPr>
            <w:tcW w:w="870" w:type="dxa"/>
            <w:noWrap w:val="0"/>
            <w:vAlign w:val="center"/>
          </w:tcPr>
          <w:p w14:paraId="20D83EB5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0" w:type="dxa"/>
            <w:noWrap w:val="0"/>
            <w:vAlign w:val="center"/>
          </w:tcPr>
          <w:p w14:paraId="577175FE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总价</w:t>
            </w:r>
          </w:p>
        </w:tc>
        <w:tc>
          <w:tcPr>
            <w:tcW w:w="874" w:type="dxa"/>
            <w:noWrap w:val="0"/>
            <w:vAlign w:val="center"/>
          </w:tcPr>
          <w:p w14:paraId="05AA495D">
            <w:pPr>
              <w:widowControl/>
              <w:spacing w:line="36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71" w:type="dxa"/>
            <w:noWrap w:val="0"/>
            <w:vAlign w:val="center"/>
          </w:tcPr>
          <w:p w14:paraId="79753F7A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70" w:type="dxa"/>
            <w:noWrap w:val="0"/>
            <w:vAlign w:val="center"/>
          </w:tcPr>
          <w:p w14:paraId="480EA4BC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 w14:paraId="3D57182D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12939F5F">
            <w:pPr>
              <w:widowControl/>
              <w:spacing w:line="360" w:lineRule="atLeast"/>
              <w:ind w:firstLine="470" w:firstLineChars="196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5A39289B">
      <w:pPr>
        <w:widowControl/>
        <w:spacing w:line="360" w:lineRule="atLeast"/>
        <w:jc w:val="left"/>
        <w:rPr>
          <w:rFonts w:hint="eastAsia" w:ascii="仿宋" w:hAnsi="仿宋" w:eastAsia="仿宋" w:cs="仿宋"/>
          <w:sz w:val="24"/>
        </w:rPr>
      </w:pPr>
    </w:p>
    <w:p w14:paraId="6DE9FC55">
      <w:pPr>
        <w:widowControl/>
        <w:spacing w:line="360" w:lineRule="atLeast"/>
        <w:jc w:val="left"/>
        <w:rPr>
          <w:rFonts w:hint="eastAsia" w:ascii="仿宋" w:hAnsi="仿宋" w:eastAsia="仿宋" w:cs="仿宋"/>
          <w:sz w:val="24"/>
        </w:rPr>
      </w:pPr>
    </w:p>
    <w:p w14:paraId="21333A69"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注：1、投标人应按“分项报价明细表”的格式详细报出投标总价的各个组成部分的报价。</w:t>
      </w:r>
    </w:p>
    <w:p w14:paraId="78F99C40">
      <w:pPr>
        <w:numPr>
          <w:ilvl w:val="0"/>
          <w:numId w:val="1"/>
        </w:numPr>
        <w:spacing w:line="400" w:lineRule="exact"/>
        <w:ind w:left="960" w:leftChars="0" w:firstLine="0" w:firstLineChars="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“分项报价明细表”各分项报价合计应当与“开标一览表”报价相等。</w:t>
      </w:r>
    </w:p>
    <w:p w14:paraId="68B9B89F">
      <w:pPr>
        <w:numPr>
          <w:ilvl w:val="0"/>
          <w:numId w:val="1"/>
        </w:numPr>
        <w:spacing w:line="400" w:lineRule="exact"/>
        <w:ind w:left="960" w:leftChars="0" w:firstLine="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</w:rPr>
        <w:t>投标人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应完整填写产品的品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牌、型号和其他内容。</w:t>
      </w:r>
    </w:p>
    <w:p w14:paraId="4835EEDD">
      <w:pPr>
        <w:numPr>
          <w:ilvl w:val="0"/>
          <w:numId w:val="1"/>
        </w:numPr>
        <w:spacing w:line="400" w:lineRule="exact"/>
        <w:ind w:left="960" w:leftChars="0" w:firstLine="0" w:firstLineChars="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</w:rPr>
        <w:t>投标人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必须按照“分项报价明细表”格式完全响应，逐项明确填写表内全部内容，不得缺项，否则作无效响应文件处理。</w:t>
      </w:r>
    </w:p>
    <w:p w14:paraId="3FD997C5">
      <w:pPr>
        <w:widowControl/>
        <w:spacing w:line="360" w:lineRule="atLeast"/>
        <w:jc w:val="left"/>
        <w:rPr>
          <w:rFonts w:hint="eastAsia" w:ascii="仿宋" w:hAnsi="仿宋" w:eastAsia="仿宋" w:cs="仿宋"/>
          <w:sz w:val="24"/>
        </w:rPr>
      </w:pPr>
    </w:p>
    <w:p w14:paraId="7ABC35B8"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投标人名称：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（单位盖章）。</w:t>
      </w:r>
    </w:p>
    <w:p w14:paraId="4B307240"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</w:rPr>
      </w:pPr>
    </w:p>
    <w:p w14:paraId="6FAF0ACD"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日期：年 月 日     </w:t>
      </w:r>
    </w:p>
    <w:p w14:paraId="3BF99418"/>
    <w:sectPr>
      <w:pgSz w:w="11906" w:h="16838"/>
      <w:pgMar w:top="1440" w:right="1466" w:bottom="1440" w:left="1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3C5C0E"/>
    <w:multiLevelType w:val="singleLevel"/>
    <w:tmpl w:val="C13C5C0E"/>
    <w:lvl w:ilvl="0" w:tentative="0">
      <w:start w:val="2"/>
      <w:numFmt w:val="decimal"/>
      <w:suff w:val="nothing"/>
      <w:lvlText w:val="%1、"/>
      <w:lvlJc w:val="left"/>
      <w:pPr>
        <w:ind w:left="9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DQxMDYxZGExODlmODNlMTYyZGM1MTVlMmNmOWYifQ=="/>
  </w:docVars>
  <w:rsids>
    <w:rsidRoot w:val="00000000"/>
    <w:rsid w:val="01CA2FE9"/>
    <w:rsid w:val="10875480"/>
    <w:rsid w:val="10C07EE4"/>
    <w:rsid w:val="135E22BE"/>
    <w:rsid w:val="310B5831"/>
    <w:rsid w:val="599E0E3E"/>
    <w:rsid w:val="620F2F96"/>
    <w:rsid w:val="7F8B48EB"/>
    <w:rsid w:val="7F92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rFonts w:ascii="Calibri" w:hAnsi="Calibri" w:eastAsia="宋体" w:cs="Times New Roman"/>
      <w:kern w:val="2"/>
      <w:sz w:val="21"/>
      <w:szCs w:val="22"/>
    </w:rPr>
  </w:style>
  <w:style w:type="paragraph" w:customStyle="1" w:styleId="6">
    <w:name w:val="正文2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327</Characters>
  <Lines>0</Lines>
  <Paragraphs>0</Paragraphs>
  <TotalTime>10</TotalTime>
  <ScaleCrop>false</ScaleCrop>
  <LinksUpToDate>false</LinksUpToDate>
  <CharactersWithSpaces>375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2023-05-10T02:35:00Z</dcterms:created>
  <dc:creator>Administrator</dc:creator>
  <cp:lastModifiedBy>Administrator</cp:lastModifiedBy>
  <dcterms:modified xsi:type="dcterms:W3CDTF">2025-02-11T09:22:41Z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346A1FFE43144B18A72061315F0D6272_12</vt:lpwstr>
  </property>
  <property fmtid="{D5CDD505-2E9C-101B-9397-08002B2CF9AE}" pid="4" name="KSOTemplateDocerSaveRecord">
    <vt:lpwstr>eyJoZGlkIjoiYWMwMDQxMDYxZGExODlmODNlMTYyZGM1MTVlMmNmOWYiLCJ1c2VySWQiOiIxMTg1Mzg0Njg0In0=</vt:lpwstr>
  </property>
</Properties>
</file>