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B57CFD">
      <w:pPr>
        <w:numPr>
          <w:ilvl w:val="0"/>
          <w:numId w:val="0"/>
        </w:numPr>
        <w:spacing w:line="400" w:lineRule="exact"/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具有健全的财务会计制度：</w:t>
      </w:r>
    </w:p>
    <w:p w14:paraId="5B544687"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按照招标文件要求提供相应的证明材料，格式自拟。</w:t>
      </w:r>
    </w:p>
    <w:p w14:paraId="777BBC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DQxMDYxZGExODlmODNlMTYyZGM1MTVlMmNmOWYifQ=="/>
  </w:docVars>
  <w:rsids>
    <w:rsidRoot w:val="00000000"/>
    <w:rsid w:val="0704457C"/>
    <w:rsid w:val="267B4915"/>
    <w:rsid w:val="732B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282</Characters>
  <Lines>0</Lines>
  <Paragraphs>0</Paragraphs>
  <TotalTime>0</TotalTime>
  <ScaleCrop>false</ScaleCrop>
  <LinksUpToDate>false</LinksUpToDate>
  <CharactersWithSpaces>282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2023-05-17T02:38:00Z</dcterms:created>
  <dc:creator>Administrator</dc:creator>
  <cp:lastModifiedBy>Administrator</cp:lastModifiedBy>
  <dcterms:modified xsi:type="dcterms:W3CDTF">2025-01-09T03:24:40Z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AF5E4BED035B47F1A58F419B61E9AC69_12</vt:lpwstr>
  </property>
  <property fmtid="{D5CDD505-2E9C-101B-9397-08002B2CF9AE}" pid="4" name="KSOTemplateDocerSaveRecord">
    <vt:lpwstr>eyJoZGlkIjoiYWMwMDQxMDYxZGExODlmODNlMTYyZGM1MTVlMmNmOWYiLCJ1c2VySWQiOiIxMTg1Mzg0Njg0In0=</vt:lpwstr>
  </property>
</Properties>
</file>